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A8A115" w14:textId="77777777" w:rsidR="007B3159" w:rsidRPr="0059284E" w:rsidRDefault="007B3159" w:rsidP="007B3159">
      <w:pPr>
        <w:tabs>
          <w:tab w:val="left" w:pos="1080"/>
        </w:tabs>
        <w:suppressAutoHyphens/>
        <w:spacing w:after="0" w:line="240" w:lineRule="auto"/>
        <w:ind w:left="540" w:right="-64" w:hanging="540"/>
        <w:jc w:val="center"/>
        <w:rPr>
          <w:rFonts w:ascii="Times New Roman" w:eastAsia="Times New Roman" w:hAnsi="Times New Roman"/>
          <w:b/>
          <w:i/>
          <w:sz w:val="20"/>
          <w:szCs w:val="20"/>
          <w:lang w:eastAsia="ar-SA"/>
        </w:rPr>
      </w:pPr>
      <w:r w:rsidRPr="003C702B">
        <w:rPr>
          <w:rFonts w:ascii="Times New Roman" w:eastAsia="Times New Roman" w:hAnsi="Times New Roman"/>
          <w:b/>
          <w:i/>
          <w:sz w:val="20"/>
          <w:szCs w:val="20"/>
          <w:lang w:eastAsia="ar-SA"/>
        </w:rPr>
        <w:t xml:space="preserve">ДОГОВОР № </w:t>
      </w:r>
      <w:r>
        <w:rPr>
          <w:rFonts w:ascii="Times New Roman" w:eastAsia="Times New Roman" w:hAnsi="Times New Roman"/>
          <w:b/>
          <w:i/>
          <w:sz w:val="20"/>
          <w:szCs w:val="20"/>
          <w:lang w:eastAsia="ar-SA"/>
        </w:rPr>
        <w:t>__</w:t>
      </w:r>
    </w:p>
    <w:p w14:paraId="7838A97F" w14:textId="77777777" w:rsidR="007B3159" w:rsidRPr="003C702B" w:rsidRDefault="007B3159" w:rsidP="007B3159">
      <w:pPr>
        <w:suppressAutoHyphens/>
        <w:spacing w:after="0" w:line="240" w:lineRule="auto"/>
        <w:jc w:val="center"/>
        <w:rPr>
          <w:rFonts w:ascii="Times New Roman" w:eastAsia="Times New Roman" w:hAnsi="Times New Roman"/>
          <w:b/>
          <w:i/>
          <w:sz w:val="20"/>
          <w:szCs w:val="20"/>
          <w:lang w:eastAsia="ar-SA"/>
        </w:rPr>
      </w:pPr>
      <w:r w:rsidRPr="003C702B">
        <w:rPr>
          <w:rFonts w:ascii="Times New Roman" w:eastAsia="Times New Roman" w:hAnsi="Times New Roman"/>
          <w:b/>
          <w:i/>
          <w:sz w:val="20"/>
          <w:szCs w:val="20"/>
          <w:lang w:eastAsia="ar-SA"/>
        </w:rPr>
        <w:t>участия в долевом строительстве</w:t>
      </w:r>
    </w:p>
    <w:p w14:paraId="30CB6B8B" w14:textId="77777777" w:rsidR="007B3159" w:rsidRPr="003C702B" w:rsidRDefault="007B3159" w:rsidP="007B3159">
      <w:pPr>
        <w:suppressAutoHyphens/>
        <w:spacing w:after="0" w:line="240" w:lineRule="auto"/>
        <w:ind w:firstLine="540"/>
        <w:jc w:val="both"/>
        <w:rPr>
          <w:rFonts w:ascii="Times New Roman" w:eastAsia="Times New Roman" w:hAnsi="Times New Roman"/>
          <w:b/>
          <w:sz w:val="20"/>
          <w:szCs w:val="20"/>
          <w:lang w:eastAsia="ar-SA"/>
        </w:rPr>
      </w:pPr>
    </w:p>
    <w:p w14:paraId="06E97776" w14:textId="77777777" w:rsidR="007B3159" w:rsidRPr="003C702B" w:rsidRDefault="007B3159" w:rsidP="007B3159">
      <w:pPr>
        <w:suppressAutoHyphens/>
        <w:spacing w:after="0" w:line="240" w:lineRule="auto"/>
        <w:ind w:firstLine="540"/>
        <w:jc w:val="both"/>
        <w:rPr>
          <w:rFonts w:ascii="Times New Roman" w:eastAsia="Times New Roman" w:hAnsi="Times New Roman"/>
          <w:b/>
          <w:sz w:val="20"/>
          <w:szCs w:val="20"/>
          <w:lang w:eastAsia="ar-SA"/>
        </w:rPr>
      </w:pPr>
      <w:r w:rsidRPr="003C702B">
        <w:rPr>
          <w:rFonts w:ascii="Times New Roman" w:eastAsia="Times New Roman" w:hAnsi="Times New Roman"/>
          <w:b/>
          <w:sz w:val="20"/>
          <w:szCs w:val="20"/>
          <w:lang w:eastAsia="ar-SA"/>
        </w:rPr>
        <w:t xml:space="preserve">г. Новосибирск                    </w:t>
      </w:r>
      <w:r>
        <w:rPr>
          <w:rFonts w:ascii="Times New Roman" w:eastAsia="Times New Roman" w:hAnsi="Times New Roman"/>
          <w:b/>
          <w:sz w:val="20"/>
          <w:szCs w:val="20"/>
          <w:lang w:eastAsia="ar-SA"/>
        </w:rPr>
        <w:t xml:space="preserve">                                                              </w:t>
      </w:r>
      <w:r w:rsidRPr="003C702B">
        <w:rPr>
          <w:rFonts w:ascii="Times New Roman" w:eastAsia="Times New Roman" w:hAnsi="Times New Roman"/>
          <w:b/>
          <w:sz w:val="20"/>
          <w:szCs w:val="20"/>
          <w:lang w:eastAsia="ar-SA"/>
        </w:rPr>
        <w:t xml:space="preserve">                 </w:t>
      </w:r>
      <w:r>
        <w:rPr>
          <w:rFonts w:ascii="Times New Roman" w:eastAsia="Times New Roman" w:hAnsi="Times New Roman"/>
          <w:b/>
          <w:sz w:val="20"/>
          <w:szCs w:val="20"/>
          <w:lang w:eastAsia="ar-SA"/>
        </w:rPr>
        <w:t xml:space="preserve">                    </w:t>
      </w:r>
      <w:proofErr w:type="gramStart"/>
      <w:r>
        <w:rPr>
          <w:rFonts w:ascii="Times New Roman" w:eastAsia="Times New Roman" w:hAnsi="Times New Roman"/>
          <w:b/>
          <w:sz w:val="20"/>
          <w:szCs w:val="20"/>
          <w:lang w:eastAsia="ar-SA"/>
        </w:rPr>
        <w:t xml:space="preserve">  </w:t>
      </w:r>
      <w:r w:rsidRPr="003C702B">
        <w:rPr>
          <w:rFonts w:ascii="Times New Roman" w:eastAsia="Times New Roman" w:hAnsi="Times New Roman"/>
          <w:b/>
          <w:sz w:val="20"/>
          <w:szCs w:val="20"/>
          <w:lang w:eastAsia="ar-SA"/>
        </w:rPr>
        <w:t xml:space="preserve"> «</w:t>
      </w:r>
      <w:proofErr w:type="gramEnd"/>
      <w:r>
        <w:rPr>
          <w:rFonts w:ascii="Times New Roman" w:eastAsia="Times New Roman" w:hAnsi="Times New Roman"/>
          <w:b/>
          <w:sz w:val="20"/>
          <w:szCs w:val="20"/>
          <w:lang w:eastAsia="ar-SA"/>
        </w:rPr>
        <w:t>__</w:t>
      </w:r>
      <w:r w:rsidRPr="003C702B">
        <w:rPr>
          <w:rFonts w:ascii="Times New Roman" w:eastAsia="Times New Roman" w:hAnsi="Times New Roman"/>
          <w:b/>
          <w:sz w:val="20"/>
          <w:szCs w:val="20"/>
          <w:lang w:eastAsia="ar-SA"/>
        </w:rPr>
        <w:t>»</w:t>
      </w:r>
      <w:r>
        <w:rPr>
          <w:rFonts w:ascii="Times New Roman" w:eastAsia="Times New Roman" w:hAnsi="Times New Roman"/>
          <w:b/>
          <w:sz w:val="20"/>
          <w:szCs w:val="20"/>
          <w:lang w:eastAsia="ar-SA"/>
        </w:rPr>
        <w:t xml:space="preserve"> _____ </w:t>
      </w:r>
      <w:r w:rsidRPr="003C702B">
        <w:rPr>
          <w:rFonts w:ascii="Times New Roman" w:eastAsia="Times New Roman" w:hAnsi="Times New Roman"/>
          <w:b/>
          <w:sz w:val="20"/>
          <w:szCs w:val="20"/>
          <w:lang w:eastAsia="ar-SA"/>
        </w:rPr>
        <w:t>20</w:t>
      </w:r>
      <w:r>
        <w:rPr>
          <w:rFonts w:ascii="Times New Roman" w:eastAsia="Times New Roman" w:hAnsi="Times New Roman"/>
          <w:b/>
          <w:sz w:val="20"/>
          <w:szCs w:val="20"/>
          <w:lang w:eastAsia="ar-SA"/>
        </w:rPr>
        <w:t>___</w:t>
      </w:r>
      <w:r w:rsidRPr="003C702B">
        <w:rPr>
          <w:rFonts w:ascii="Times New Roman" w:eastAsia="Times New Roman" w:hAnsi="Times New Roman"/>
          <w:b/>
          <w:sz w:val="20"/>
          <w:szCs w:val="20"/>
          <w:lang w:eastAsia="ar-SA"/>
        </w:rPr>
        <w:t xml:space="preserve"> г.</w:t>
      </w:r>
    </w:p>
    <w:p w14:paraId="459893AD" w14:textId="77777777" w:rsidR="007B3159" w:rsidRDefault="007B3159" w:rsidP="007B3159">
      <w:pPr>
        <w:spacing w:before="240" w:after="120" w:line="240" w:lineRule="auto"/>
        <w:ind w:firstLine="540"/>
        <w:jc w:val="both"/>
        <w:rPr>
          <w:rFonts w:ascii="Times New Roman" w:eastAsia="Times New Roman" w:hAnsi="Times New Roman"/>
          <w:spacing w:val="-3"/>
          <w:sz w:val="20"/>
          <w:szCs w:val="20"/>
          <w:lang w:eastAsia="ru-RU"/>
        </w:rPr>
      </w:pPr>
      <w:r w:rsidRPr="003C702B">
        <w:rPr>
          <w:rFonts w:ascii="Times New Roman" w:hAnsi="Times New Roman"/>
          <w:b/>
          <w:sz w:val="20"/>
          <w:szCs w:val="20"/>
          <w:lang w:eastAsia="ar-SA"/>
        </w:rPr>
        <w:t xml:space="preserve">Общество с ограниченной ответственностью </w:t>
      </w:r>
      <w:r>
        <w:rPr>
          <w:rFonts w:ascii="Times New Roman" w:hAnsi="Times New Roman"/>
          <w:b/>
          <w:sz w:val="20"/>
          <w:szCs w:val="20"/>
          <w:lang w:eastAsia="ar-SA"/>
        </w:rPr>
        <w:t>специализированный застройщик</w:t>
      </w:r>
      <w:r w:rsidRPr="003C702B">
        <w:rPr>
          <w:rFonts w:ascii="Times New Roman" w:hAnsi="Times New Roman"/>
          <w:b/>
          <w:sz w:val="20"/>
          <w:szCs w:val="20"/>
          <w:lang w:eastAsia="ar-SA"/>
        </w:rPr>
        <w:t xml:space="preserve"> «</w:t>
      </w:r>
      <w:r>
        <w:rPr>
          <w:rFonts w:ascii="Times New Roman" w:hAnsi="Times New Roman"/>
          <w:b/>
          <w:sz w:val="20"/>
          <w:szCs w:val="20"/>
          <w:lang w:eastAsia="ar-SA"/>
        </w:rPr>
        <w:t>Сергиев Пассаж</w:t>
      </w:r>
      <w:r w:rsidRPr="003C702B">
        <w:rPr>
          <w:rFonts w:ascii="Times New Roman" w:hAnsi="Times New Roman"/>
          <w:b/>
          <w:sz w:val="20"/>
          <w:szCs w:val="20"/>
          <w:lang w:eastAsia="ar-SA"/>
        </w:rPr>
        <w:t>»</w:t>
      </w:r>
      <w:r w:rsidRPr="003C702B">
        <w:rPr>
          <w:rFonts w:ascii="Times New Roman" w:eastAsia="Times New Roman" w:hAnsi="Times New Roman"/>
          <w:b/>
          <w:spacing w:val="-3"/>
          <w:sz w:val="20"/>
          <w:szCs w:val="20"/>
          <w:lang w:eastAsia="ru-RU"/>
        </w:rPr>
        <w:t>,</w:t>
      </w:r>
      <w:r w:rsidRPr="003C702B">
        <w:rPr>
          <w:rFonts w:ascii="Times New Roman" w:eastAsia="Times New Roman" w:hAnsi="Times New Roman"/>
          <w:spacing w:val="-3"/>
          <w:sz w:val="20"/>
          <w:szCs w:val="20"/>
          <w:lang w:eastAsia="ru-RU"/>
        </w:rPr>
        <w:t xml:space="preserve"> именуемое в дальнейшем </w:t>
      </w:r>
      <w:r w:rsidRPr="003C702B">
        <w:rPr>
          <w:rFonts w:ascii="Times New Roman" w:eastAsia="Times New Roman" w:hAnsi="Times New Roman"/>
          <w:b/>
          <w:spacing w:val="-3"/>
          <w:sz w:val="20"/>
          <w:szCs w:val="20"/>
          <w:lang w:eastAsia="ru-RU"/>
        </w:rPr>
        <w:t>«Застройщик»,</w:t>
      </w:r>
      <w:r>
        <w:rPr>
          <w:rFonts w:ascii="Times New Roman" w:eastAsia="Times New Roman" w:hAnsi="Times New Roman"/>
          <w:b/>
          <w:spacing w:val="-3"/>
          <w:sz w:val="20"/>
          <w:szCs w:val="20"/>
          <w:lang w:eastAsia="ru-RU"/>
        </w:rPr>
        <w:t xml:space="preserve"> </w:t>
      </w:r>
      <w:r>
        <w:rPr>
          <w:rFonts w:ascii="Times New Roman" w:eastAsia="Times New Roman" w:hAnsi="Times New Roman"/>
          <w:spacing w:val="-3"/>
          <w:sz w:val="20"/>
          <w:szCs w:val="20"/>
          <w:lang w:eastAsia="ru-RU"/>
        </w:rPr>
        <w:t xml:space="preserve">в лице генерального </w:t>
      </w:r>
      <w:r w:rsidRPr="003C702B">
        <w:rPr>
          <w:rFonts w:ascii="Times New Roman" w:eastAsia="Times New Roman" w:hAnsi="Times New Roman"/>
          <w:spacing w:val="-3"/>
          <w:sz w:val="20"/>
          <w:szCs w:val="20"/>
          <w:lang w:eastAsia="ru-RU"/>
        </w:rPr>
        <w:t xml:space="preserve">директора </w:t>
      </w:r>
      <w:r w:rsidRPr="003C702B">
        <w:rPr>
          <w:rFonts w:ascii="Times New Roman" w:eastAsia="Times New Roman" w:hAnsi="Times New Roman"/>
          <w:b/>
          <w:spacing w:val="-3"/>
          <w:sz w:val="20"/>
          <w:szCs w:val="20"/>
          <w:lang w:eastAsia="ru-RU"/>
        </w:rPr>
        <w:t>Григорьев</w:t>
      </w:r>
      <w:r>
        <w:rPr>
          <w:rFonts w:ascii="Times New Roman" w:eastAsia="Times New Roman" w:hAnsi="Times New Roman"/>
          <w:b/>
          <w:spacing w:val="-3"/>
          <w:sz w:val="20"/>
          <w:szCs w:val="20"/>
          <w:lang w:eastAsia="ru-RU"/>
        </w:rPr>
        <w:t>ой</w:t>
      </w:r>
      <w:r w:rsidRPr="003C702B">
        <w:rPr>
          <w:rFonts w:ascii="Times New Roman" w:eastAsia="Times New Roman" w:hAnsi="Times New Roman"/>
          <w:b/>
          <w:spacing w:val="-3"/>
          <w:sz w:val="20"/>
          <w:szCs w:val="20"/>
          <w:lang w:eastAsia="ru-RU"/>
        </w:rPr>
        <w:t xml:space="preserve"> С</w:t>
      </w:r>
      <w:r>
        <w:rPr>
          <w:rFonts w:ascii="Times New Roman" w:eastAsia="Times New Roman" w:hAnsi="Times New Roman"/>
          <w:b/>
          <w:spacing w:val="-3"/>
          <w:sz w:val="20"/>
          <w:szCs w:val="20"/>
          <w:lang w:eastAsia="ru-RU"/>
        </w:rPr>
        <w:t>ветланы Евгеньевны</w:t>
      </w:r>
      <w:r w:rsidRPr="003C702B">
        <w:rPr>
          <w:rFonts w:ascii="Times New Roman" w:eastAsia="Times New Roman" w:hAnsi="Times New Roman"/>
          <w:spacing w:val="-3"/>
          <w:sz w:val="20"/>
          <w:szCs w:val="20"/>
          <w:lang w:eastAsia="ru-RU"/>
        </w:rPr>
        <w:t>, действующе</w:t>
      </w:r>
      <w:r>
        <w:rPr>
          <w:rFonts w:ascii="Times New Roman" w:eastAsia="Times New Roman" w:hAnsi="Times New Roman"/>
          <w:spacing w:val="-3"/>
          <w:sz w:val="20"/>
          <w:szCs w:val="20"/>
          <w:lang w:eastAsia="ru-RU"/>
        </w:rPr>
        <w:t>й</w:t>
      </w:r>
      <w:r w:rsidRPr="003C702B">
        <w:rPr>
          <w:rFonts w:ascii="Times New Roman" w:eastAsia="Times New Roman" w:hAnsi="Times New Roman"/>
          <w:spacing w:val="-3"/>
          <w:sz w:val="20"/>
          <w:szCs w:val="20"/>
          <w:lang w:eastAsia="ru-RU"/>
        </w:rPr>
        <w:t xml:space="preserve"> на основании </w:t>
      </w:r>
      <w:r>
        <w:rPr>
          <w:rFonts w:ascii="Times New Roman" w:eastAsia="Times New Roman" w:hAnsi="Times New Roman"/>
          <w:spacing w:val="-3"/>
          <w:sz w:val="20"/>
          <w:szCs w:val="20"/>
          <w:lang w:eastAsia="ru-RU"/>
        </w:rPr>
        <w:t>Устава</w:t>
      </w:r>
      <w:r w:rsidRPr="003C702B">
        <w:rPr>
          <w:rFonts w:ascii="Times New Roman" w:eastAsia="Times New Roman" w:hAnsi="Times New Roman"/>
          <w:spacing w:val="-3"/>
          <w:sz w:val="20"/>
          <w:szCs w:val="20"/>
          <w:lang w:eastAsia="ru-RU"/>
        </w:rPr>
        <w:t>, с одной стороны,</w:t>
      </w:r>
      <w:r w:rsidRPr="0056543A">
        <w:rPr>
          <w:rFonts w:ascii="Times New Roman" w:eastAsia="Times New Roman" w:hAnsi="Times New Roman"/>
          <w:spacing w:val="-3"/>
          <w:sz w:val="20"/>
          <w:szCs w:val="20"/>
          <w:lang w:eastAsia="ru-RU"/>
        </w:rPr>
        <w:t xml:space="preserve"> </w:t>
      </w:r>
    </w:p>
    <w:p w14:paraId="09663B54" w14:textId="77777777" w:rsidR="007B3159" w:rsidRPr="00972484" w:rsidRDefault="007B3159" w:rsidP="007B3159">
      <w:pPr>
        <w:spacing w:before="240" w:after="120" w:line="240" w:lineRule="auto"/>
        <w:ind w:firstLine="540"/>
        <w:jc w:val="both"/>
        <w:rPr>
          <w:rFonts w:ascii="Times New Roman" w:eastAsia="Times New Roman" w:hAnsi="Times New Roman"/>
          <w:spacing w:val="-3"/>
          <w:sz w:val="20"/>
          <w:szCs w:val="20"/>
          <w:lang w:eastAsia="ru-RU"/>
        </w:rPr>
      </w:pPr>
      <w:r w:rsidRPr="00972484">
        <w:rPr>
          <w:rFonts w:ascii="Times New Roman" w:eastAsia="Times New Roman" w:hAnsi="Times New Roman"/>
          <w:spacing w:val="-3"/>
          <w:sz w:val="20"/>
          <w:szCs w:val="20"/>
          <w:lang w:eastAsia="ru-RU"/>
        </w:rPr>
        <w:t xml:space="preserve">и </w:t>
      </w:r>
      <w:r>
        <w:rPr>
          <w:rFonts w:ascii="Times New Roman" w:hAnsi="Times New Roman"/>
          <w:b/>
          <w:bCs/>
          <w:sz w:val="20"/>
          <w:szCs w:val="20"/>
        </w:rPr>
        <w:t>_______________________,</w:t>
      </w:r>
      <w:r w:rsidRPr="00972484">
        <w:rPr>
          <w:rFonts w:ascii="Times New Roman" w:eastAsia="Times New Roman" w:hAnsi="Times New Roman"/>
          <w:spacing w:val="-3"/>
          <w:sz w:val="20"/>
          <w:szCs w:val="20"/>
          <w:lang w:eastAsia="ru-RU"/>
        </w:rPr>
        <w:t xml:space="preserve"> именуем</w:t>
      </w:r>
      <w:r>
        <w:rPr>
          <w:rFonts w:ascii="Times New Roman" w:eastAsia="Times New Roman" w:hAnsi="Times New Roman"/>
          <w:spacing w:val="-3"/>
          <w:sz w:val="20"/>
          <w:szCs w:val="20"/>
          <w:lang w:eastAsia="ru-RU"/>
        </w:rPr>
        <w:t>ый</w:t>
      </w:r>
      <w:r w:rsidRPr="00972484">
        <w:rPr>
          <w:rFonts w:ascii="Times New Roman" w:eastAsia="Times New Roman" w:hAnsi="Times New Roman"/>
          <w:spacing w:val="-3"/>
          <w:sz w:val="20"/>
          <w:szCs w:val="20"/>
          <w:lang w:eastAsia="ru-RU"/>
        </w:rPr>
        <w:t xml:space="preserve"> в дальнейшем </w:t>
      </w:r>
      <w:r w:rsidRPr="00972484">
        <w:rPr>
          <w:rFonts w:ascii="Times New Roman" w:eastAsia="Times New Roman" w:hAnsi="Times New Roman"/>
          <w:b/>
          <w:spacing w:val="-3"/>
          <w:sz w:val="20"/>
          <w:szCs w:val="20"/>
          <w:lang w:eastAsia="ru-RU"/>
        </w:rPr>
        <w:t>«Участник долевого строительства»</w:t>
      </w:r>
      <w:r w:rsidRPr="00972484">
        <w:rPr>
          <w:rFonts w:ascii="Times New Roman" w:eastAsia="Times New Roman" w:hAnsi="Times New Roman"/>
          <w:spacing w:val="-3"/>
          <w:sz w:val="20"/>
          <w:szCs w:val="20"/>
          <w:lang w:eastAsia="ru-RU"/>
        </w:rPr>
        <w:t>,</w:t>
      </w:r>
      <w:r w:rsidRPr="00972484">
        <w:rPr>
          <w:rFonts w:ascii="Times New Roman" w:hAnsi="Times New Roman"/>
          <w:sz w:val="20"/>
          <w:szCs w:val="20"/>
        </w:rPr>
        <w:t xml:space="preserve"> </w:t>
      </w:r>
      <w:r w:rsidRPr="00972484">
        <w:rPr>
          <w:rFonts w:ascii="Times New Roman" w:eastAsia="Times New Roman" w:hAnsi="Times New Roman"/>
          <w:spacing w:val="-3"/>
          <w:sz w:val="20"/>
          <w:szCs w:val="20"/>
          <w:lang w:eastAsia="ru-RU"/>
        </w:rPr>
        <w:t xml:space="preserve">с другой стороны, именуемые при совместном упоминании </w:t>
      </w:r>
      <w:r w:rsidRPr="00972484">
        <w:rPr>
          <w:rFonts w:ascii="Times New Roman" w:eastAsia="Times New Roman" w:hAnsi="Times New Roman"/>
          <w:b/>
          <w:spacing w:val="-3"/>
          <w:sz w:val="20"/>
          <w:szCs w:val="20"/>
          <w:lang w:eastAsia="ru-RU"/>
        </w:rPr>
        <w:t>«Стороны»</w:t>
      </w:r>
      <w:r w:rsidRPr="00972484">
        <w:rPr>
          <w:rFonts w:ascii="Times New Roman" w:eastAsia="Times New Roman" w:hAnsi="Times New Roman"/>
          <w:spacing w:val="-3"/>
          <w:sz w:val="20"/>
          <w:szCs w:val="20"/>
          <w:lang w:eastAsia="ru-RU"/>
        </w:rPr>
        <w:t xml:space="preserve">, заключили настоящий Договор участия в долевом строительстве о нижеследующем: </w:t>
      </w:r>
    </w:p>
    <w:p w14:paraId="2B718A2B" w14:textId="77777777" w:rsidR="007B08E9" w:rsidRPr="003C702B" w:rsidRDefault="007B08E9" w:rsidP="007B08E9">
      <w:pPr>
        <w:shd w:val="clear" w:color="auto" w:fill="FFFFFF"/>
        <w:spacing w:before="106" w:after="0" w:line="228" w:lineRule="auto"/>
        <w:ind w:left="125" w:firstLine="567"/>
        <w:jc w:val="center"/>
        <w:rPr>
          <w:rFonts w:ascii="Times New Roman" w:eastAsia="Times New Roman" w:hAnsi="Times New Roman"/>
          <w:b/>
          <w:i/>
          <w:color w:val="000000"/>
          <w:spacing w:val="-6"/>
          <w:sz w:val="20"/>
          <w:szCs w:val="20"/>
          <w:lang w:eastAsia="ru-RU"/>
        </w:rPr>
      </w:pPr>
      <w:r w:rsidRPr="003C702B">
        <w:rPr>
          <w:rFonts w:ascii="Times New Roman" w:eastAsia="Times New Roman" w:hAnsi="Times New Roman"/>
          <w:b/>
          <w:i/>
          <w:color w:val="000000"/>
          <w:spacing w:val="-6"/>
          <w:sz w:val="20"/>
          <w:szCs w:val="20"/>
          <w:lang w:eastAsia="ru-RU"/>
        </w:rPr>
        <w:t xml:space="preserve">1. </w:t>
      </w:r>
      <w:r w:rsidR="00C83194" w:rsidRPr="003C702B">
        <w:rPr>
          <w:rFonts w:ascii="Times New Roman" w:eastAsia="Times New Roman" w:hAnsi="Times New Roman"/>
          <w:b/>
          <w:i/>
          <w:color w:val="000000"/>
          <w:spacing w:val="-6"/>
          <w:sz w:val="20"/>
          <w:szCs w:val="20"/>
          <w:lang w:eastAsia="ru-RU"/>
        </w:rPr>
        <w:t>ПРЕДМЕТ ДОГОВОРА</w:t>
      </w:r>
    </w:p>
    <w:p w14:paraId="3DCE6E5C" w14:textId="77777777" w:rsidR="00610740" w:rsidRPr="003C702B" w:rsidRDefault="00610740" w:rsidP="006E4D2D">
      <w:pPr>
        <w:ind w:firstLine="426"/>
        <w:contextualSpacing/>
        <w:jc w:val="both"/>
        <w:rPr>
          <w:rFonts w:ascii="Times New Roman" w:hAnsi="Times New Roman"/>
          <w:sz w:val="20"/>
          <w:szCs w:val="20"/>
        </w:rPr>
      </w:pPr>
      <w:r w:rsidRPr="003C702B">
        <w:rPr>
          <w:rFonts w:ascii="Times New Roman" w:eastAsia="Times New Roman" w:hAnsi="Times New Roman"/>
          <w:color w:val="000000"/>
          <w:spacing w:val="-2"/>
          <w:sz w:val="20"/>
          <w:szCs w:val="20"/>
          <w:lang w:eastAsia="ru-RU"/>
        </w:rPr>
        <w:t xml:space="preserve">1.1. Застройщик  обязуется в срок, предусмотренный настоящим Договором, своими силами и (или) с </w:t>
      </w:r>
      <w:r w:rsidRPr="003C702B">
        <w:rPr>
          <w:rFonts w:ascii="Times New Roman" w:eastAsia="Times New Roman" w:hAnsi="Times New Roman"/>
          <w:color w:val="000000"/>
          <w:spacing w:val="-3"/>
          <w:sz w:val="20"/>
          <w:szCs w:val="20"/>
          <w:lang w:eastAsia="ru-RU"/>
        </w:rPr>
        <w:t xml:space="preserve">привлечением других лиц, построить </w:t>
      </w:r>
      <w:r w:rsidRPr="003C702B">
        <w:rPr>
          <w:rFonts w:ascii="Times New Roman" w:hAnsi="Times New Roman"/>
          <w:b/>
          <w:sz w:val="20"/>
          <w:szCs w:val="20"/>
        </w:rPr>
        <w:t>«</w:t>
      </w:r>
      <w:r w:rsidR="008D0F80">
        <w:rPr>
          <w:rFonts w:ascii="Times New Roman" w:hAnsi="Times New Roman"/>
          <w:b/>
          <w:sz w:val="20"/>
          <w:szCs w:val="20"/>
        </w:rPr>
        <w:t>Многоэтажный</w:t>
      </w:r>
      <w:r w:rsidRPr="003C702B">
        <w:rPr>
          <w:rFonts w:ascii="Times New Roman" w:hAnsi="Times New Roman"/>
          <w:b/>
          <w:sz w:val="20"/>
          <w:szCs w:val="20"/>
        </w:rPr>
        <w:t xml:space="preserve"> жилой дом с помещениями общественного назначения и подземной автостоянкой»</w:t>
      </w:r>
      <w:r w:rsidRPr="003C702B">
        <w:rPr>
          <w:rFonts w:ascii="Times New Roman" w:hAnsi="Times New Roman"/>
          <w:sz w:val="20"/>
          <w:szCs w:val="20"/>
        </w:rPr>
        <w:t>,</w:t>
      </w:r>
      <w:r>
        <w:rPr>
          <w:rFonts w:ascii="Times New Roman" w:hAnsi="Times New Roman"/>
          <w:sz w:val="20"/>
          <w:szCs w:val="20"/>
        </w:rPr>
        <w:t xml:space="preserve"> </w:t>
      </w:r>
      <w:r w:rsidRPr="003C702B">
        <w:rPr>
          <w:rFonts w:ascii="Times New Roman" w:hAnsi="Times New Roman"/>
          <w:sz w:val="20"/>
          <w:szCs w:val="20"/>
        </w:rPr>
        <w:t xml:space="preserve">расположенный на </w:t>
      </w:r>
      <w:r w:rsidRPr="003C702B">
        <w:rPr>
          <w:rFonts w:ascii="Times New Roman" w:eastAsia="Times New Roman" w:hAnsi="Times New Roman"/>
          <w:spacing w:val="2"/>
          <w:sz w:val="20"/>
          <w:szCs w:val="20"/>
          <w:lang w:eastAsia="ru-RU"/>
        </w:rPr>
        <w:t xml:space="preserve">земельном участке, </w:t>
      </w:r>
      <w:r w:rsidRPr="003C702B">
        <w:rPr>
          <w:rFonts w:ascii="Times New Roman" w:eastAsia="Times New Roman" w:hAnsi="Times New Roman"/>
          <w:spacing w:val="-3"/>
          <w:sz w:val="20"/>
          <w:szCs w:val="20"/>
          <w:lang w:eastAsia="ru-RU"/>
        </w:rPr>
        <w:t xml:space="preserve">имеющем кадастровый номер </w:t>
      </w:r>
      <w:r w:rsidRPr="003C702B">
        <w:rPr>
          <w:rFonts w:ascii="Times New Roman" w:hAnsi="Times New Roman"/>
          <w:sz w:val="20"/>
          <w:szCs w:val="20"/>
        </w:rPr>
        <w:t>54:35:052865:</w:t>
      </w:r>
      <w:r w:rsidR="008D0F80">
        <w:rPr>
          <w:rFonts w:ascii="Times New Roman" w:hAnsi="Times New Roman"/>
          <w:sz w:val="20"/>
          <w:szCs w:val="20"/>
        </w:rPr>
        <w:t>897</w:t>
      </w:r>
      <w:r w:rsidRPr="003C702B">
        <w:rPr>
          <w:rFonts w:ascii="Times New Roman" w:eastAsia="Times New Roman" w:hAnsi="Times New Roman"/>
          <w:spacing w:val="-3"/>
          <w:sz w:val="20"/>
          <w:szCs w:val="20"/>
          <w:lang w:eastAsia="ru-RU"/>
        </w:rPr>
        <w:t>, площадью</w:t>
      </w:r>
      <w:r>
        <w:rPr>
          <w:rFonts w:ascii="Times New Roman" w:eastAsia="Times New Roman" w:hAnsi="Times New Roman"/>
          <w:spacing w:val="-3"/>
          <w:sz w:val="20"/>
          <w:szCs w:val="20"/>
          <w:lang w:eastAsia="ru-RU"/>
        </w:rPr>
        <w:t xml:space="preserve">                      </w:t>
      </w:r>
      <w:r w:rsidRPr="003C702B">
        <w:rPr>
          <w:rFonts w:ascii="Times New Roman" w:hAnsi="Times New Roman"/>
          <w:sz w:val="20"/>
          <w:szCs w:val="20"/>
        </w:rPr>
        <w:t>3 6</w:t>
      </w:r>
      <w:r w:rsidR="008D0F80">
        <w:rPr>
          <w:rFonts w:ascii="Times New Roman" w:hAnsi="Times New Roman"/>
          <w:sz w:val="20"/>
          <w:szCs w:val="20"/>
        </w:rPr>
        <w:t>5</w:t>
      </w:r>
      <w:r w:rsidRPr="003C702B">
        <w:rPr>
          <w:rFonts w:ascii="Times New Roman" w:hAnsi="Times New Roman"/>
          <w:sz w:val="20"/>
          <w:szCs w:val="20"/>
        </w:rPr>
        <w:t>9</w:t>
      </w:r>
      <w:r>
        <w:rPr>
          <w:rFonts w:ascii="Times New Roman" w:hAnsi="Times New Roman"/>
          <w:spacing w:val="-3"/>
          <w:sz w:val="20"/>
          <w:szCs w:val="20"/>
        </w:rPr>
        <w:t xml:space="preserve"> </w:t>
      </w:r>
      <w:r w:rsidR="008D0F80">
        <w:rPr>
          <w:rFonts w:ascii="Times New Roman" w:hAnsi="Times New Roman"/>
          <w:spacing w:val="-3"/>
          <w:sz w:val="20"/>
          <w:szCs w:val="20"/>
        </w:rPr>
        <w:t xml:space="preserve">+/- 21 </w:t>
      </w:r>
      <w:r>
        <w:rPr>
          <w:rFonts w:ascii="Times New Roman" w:hAnsi="Times New Roman"/>
          <w:spacing w:val="-3"/>
          <w:sz w:val="20"/>
          <w:szCs w:val="20"/>
        </w:rPr>
        <w:t xml:space="preserve">кв.м., </w:t>
      </w:r>
      <w:r w:rsidRPr="006B0848">
        <w:rPr>
          <w:rFonts w:ascii="Times New Roman" w:hAnsi="Times New Roman"/>
          <w:sz w:val="20"/>
          <w:szCs w:val="20"/>
        </w:rPr>
        <w:t>по адресу</w:t>
      </w:r>
      <w:r w:rsidRPr="003C702B">
        <w:rPr>
          <w:rFonts w:ascii="Times New Roman" w:hAnsi="Times New Roman"/>
          <w:sz w:val="20"/>
          <w:szCs w:val="20"/>
        </w:rPr>
        <w:t xml:space="preserve">: Новосибирская область, город Новосибирск, Кировский район, улица </w:t>
      </w:r>
      <w:r w:rsidR="008D0F80">
        <w:rPr>
          <w:rFonts w:ascii="Times New Roman" w:hAnsi="Times New Roman"/>
          <w:sz w:val="20"/>
          <w:szCs w:val="20"/>
        </w:rPr>
        <w:t>Обогатительная</w:t>
      </w:r>
      <w:r w:rsidRPr="003C702B">
        <w:rPr>
          <w:rFonts w:ascii="Times New Roman" w:hAnsi="Times New Roman"/>
          <w:sz w:val="20"/>
          <w:szCs w:val="20"/>
        </w:rPr>
        <w:t>, с общими характеристиками: вид</w:t>
      </w:r>
      <w:r>
        <w:rPr>
          <w:rFonts w:ascii="Times New Roman" w:hAnsi="Times New Roman"/>
          <w:sz w:val="20"/>
          <w:szCs w:val="20"/>
        </w:rPr>
        <w:t xml:space="preserve"> </w:t>
      </w:r>
      <w:r w:rsidRPr="003C702B">
        <w:rPr>
          <w:rFonts w:ascii="Times New Roman" w:hAnsi="Times New Roman"/>
          <w:sz w:val="20"/>
          <w:szCs w:val="20"/>
        </w:rPr>
        <w:t>-</w:t>
      </w:r>
      <w:r>
        <w:rPr>
          <w:rFonts w:ascii="Times New Roman" w:hAnsi="Times New Roman"/>
          <w:sz w:val="20"/>
          <w:szCs w:val="20"/>
        </w:rPr>
        <w:t xml:space="preserve"> </w:t>
      </w:r>
      <w:r w:rsidRPr="003C702B">
        <w:rPr>
          <w:rFonts w:ascii="Times New Roman" w:hAnsi="Times New Roman"/>
          <w:sz w:val="20"/>
          <w:szCs w:val="20"/>
        </w:rPr>
        <w:t>Многоквартирный жилой дом, назначение -</w:t>
      </w:r>
      <w:r>
        <w:rPr>
          <w:rFonts w:ascii="Times New Roman" w:hAnsi="Times New Roman"/>
          <w:sz w:val="20"/>
          <w:szCs w:val="20"/>
        </w:rPr>
        <w:t xml:space="preserve"> </w:t>
      </w:r>
      <w:r w:rsidRPr="003C702B">
        <w:rPr>
          <w:rFonts w:ascii="Times New Roman" w:hAnsi="Times New Roman"/>
          <w:sz w:val="20"/>
          <w:szCs w:val="20"/>
        </w:rPr>
        <w:t>жилое, этажность</w:t>
      </w:r>
      <w:r>
        <w:rPr>
          <w:rFonts w:ascii="Times New Roman" w:hAnsi="Times New Roman"/>
          <w:sz w:val="20"/>
          <w:szCs w:val="20"/>
        </w:rPr>
        <w:t xml:space="preserve"> </w:t>
      </w:r>
      <w:r w:rsidRPr="003C702B">
        <w:rPr>
          <w:rFonts w:ascii="Times New Roman" w:hAnsi="Times New Roman"/>
          <w:sz w:val="20"/>
          <w:szCs w:val="20"/>
        </w:rPr>
        <w:t>- 2</w:t>
      </w:r>
      <w:r w:rsidR="002537B8">
        <w:rPr>
          <w:rFonts w:ascii="Times New Roman" w:hAnsi="Times New Roman"/>
          <w:sz w:val="20"/>
          <w:szCs w:val="20"/>
        </w:rPr>
        <w:t>0</w:t>
      </w:r>
      <w:r w:rsidRPr="003C702B">
        <w:rPr>
          <w:rFonts w:ascii="Times New Roman" w:hAnsi="Times New Roman"/>
          <w:sz w:val="20"/>
          <w:szCs w:val="20"/>
        </w:rPr>
        <w:t xml:space="preserve"> этаж</w:t>
      </w:r>
      <w:r w:rsidR="002537B8">
        <w:rPr>
          <w:rFonts w:ascii="Times New Roman" w:hAnsi="Times New Roman"/>
          <w:sz w:val="20"/>
          <w:szCs w:val="20"/>
        </w:rPr>
        <w:t>ей</w:t>
      </w:r>
      <w:r w:rsidRPr="003C702B">
        <w:rPr>
          <w:rFonts w:ascii="Times New Roman" w:hAnsi="Times New Roman"/>
          <w:sz w:val="20"/>
          <w:szCs w:val="20"/>
        </w:rPr>
        <w:t xml:space="preserve">, общая площадь </w:t>
      </w:r>
      <w:r w:rsidR="002537B8">
        <w:rPr>
          <w:rFonts w:ascii="Times New Roman" w:hAnsi="Times New Roman"/>
          <w:sz w:val="20"/>
          <w:szCs w:val="20"/>
        </w:rPr>
        <w:t>–</w:t>
      </w:r>
      <w:r w:rsidR="008D0F80">
        <w:rPr>
          <w:rFonts w:ascii="Times New Roman" w:hAnsi="Times New Roman"/>
          <w:sz w:val="20"/>
          <w:szCs w:val="20"/>
        </w:rPr>
        <w:t xml:space="preserve"> </w:t>
      </w:r>
      <w:r w:rsidR="002537B8">
        <w:rPr>
          <w:rFonts w:ascii="Times New Roman" w:hAnsi="Times New Roman"/>
          <w:sz w:val="20"/>
          <w:szCs w:val="20"/>
        </w:rPr>
        <w:t>15 852,54</w:t>
      </w:r>
      <w:r w:rsidRPr="003C702B">
        <w:rPr>
          <w:rFonts w:ascii="Times New Roman" w:hAnsi="Times New Roman"/>
          <w:sz w:val="20"/>
          <w:szCs w:val="20"/>
        </w:rPr>
        <w:t xml:space="preserve"> кв.м, материал наружных стен - кирпич, материал перекрытий - монолитный железобетон, класс </w:t>
      </w:r>
      <w:proofErr w:type="spellStart"/>
      <w:r w:rsidRPr="003C702B">
        <w:rPr>
          <w:rFonts w:ascii="Times New Roman" w:hAnsi="Times New Roman"/>
          <w:sz w:val="20"/>
          <w:szCs w:val="20"/>
        </w:rPr>
        <w:t>энергоэффективности</w:t>
      </w:r>
      <w:proofErr w:type="spellEnd"/>
      <w:r w:rsidRPr="003C702B">
        <w:rPr>
          <w:rFonts w:ascii="Times New Roman" w:hAnsi="Times New Roman"/>
          <w:sz w:val="20"/>
          <w:szCs w:val="20"/>
        </w:rPr>
        <w:t>- "</w:t>
      </w:r>
      <w:r w:rsidR="00007C6F">
        <w:rPr>
          <w:rFonts w:ascii="Times New Roman" w:hAnsi="Times New Roman"/>
          <w:sz w:val="20"/>
          <w:szCs w:val="20"/>
        </w:rPr>
        <w:t>В</w:t>
      </w:r>
      <w:r w:rsidRPr="003C702B">
        <w:rPr>
          <w:rFonts w:ascii="Times New Roman" w:hAnsi="Times New Roman"/>
          <w:sz w:val="20"/>
          <w:szCs w:val="20"/>
        </w:rPr>
        <w:t>"-</w:t>
      </w:r>
      <w:r>
        <w:rPr>
          <w:rFonts w:ascii="Times New Roman" w:hAnsi="Times New Roman"/>
          <w:sz w:val="20"/>
          <w:szCs w:val="20"/>
        </w:rPr>
        <w:t xml:space="preserve"> </w:t>
      </w:r>
      <w:r w:rsidRPr="003C702B">
        <w:rPr>
          <w:rFonts w:ascii="Times New Roman" w:hAnsi="Times New Roman"/>
          <w:sz w:val="20"/>
          <w:szCs w:val="20"/>
        </w:rPr>
        <w:t>высокий; сейсмостойкость - 6 баллов (далее – Многоквартирный дом), -</w:t>
      </w:r>
      <w:r>
        <w:rPr>
          <w:rFonts w:ascii="Times New Roman" w:hAnsi="Times New Roman"/>
          <w:sz w:val="20"/>
          <w:szCs w:val="20"/>
        </w:rPr>
        <w:t xml:space="preserve"> </w:t>
      </w:r>
      <w:r w:rsidRPr="003C702B">
        <w:rPr>
          <w:rFonts w:ascii="Times New Roman" w:eastAsia="Times New Roman" w:hAnsi="Times New Roman"/>
          <w:spacing w:val="2"/>
          <w:sz w:val="20"/>
          <w:szCs w:val="20"/>
          <w:lang w:eastAsia="ru-RU"/>
        </w:rPr>
        <w:t>и после получения разрешения на ввод в эксплуатацию Многоквартирного дома, передать Участнику долевого строительства</w:t>
      </w:r>
      <w:r w:rsidRPr="003C702B">
        <w:rPr>
          <w:rFonts w:ascii="Times New Roman" w:eastAsia="Times New Roman" w:hAnsi="Times New Roman"/>
          <w:spacing w:val="-5"/>
          <w:sz w:val="20"/>
          <w:szCs w:val="20"/>
          <w:lang w:eastAsia="ru-RU"/>
        </w:rPr>
        <w:t xml:space="preserve"> Объект долевого строительства, указанный в разделе 2 настоящего Договора (далее – Объект). </w:t>
      </w:r>
      <w:r w:rsidRPr="003C702B">
        <w:rPr>
          <w:rFonts w:ascii="Times New Roman" w:eastAsia="Times New Roman" w:hAnsi="Times New Roman"/>
          <w:spacing w:val="1"/>
          <w:sz w:val="20"/>
          <w:szCs w:val="20"/>
          <w:lang w:eastAsia="ru-RU"/>
        </w:rPr>
        <w:t xml:space="preserve">Участник долевого строительства обязуется оплатить цену, предусмотренную разделом 4 настоящего Договора, и </w:t>
      </w:r>
      <w:r w:rsidRPr="003C702B">
        <w:rPr>
          <w:rFonts w:ascii="Times New Roman" w:eastAsia="Times New Roman" w:hAnsi="Times New Roman"/>
          <w:spacing w:val="-3"/>
          <w:sz w:val="20"/>
          <w:szCs w:val="20"/>
          <w:lang w:eastAsia="ru-RU"/>
        </w:rPr>
        <w:t>принять Объект в порядке, предусмотренном разделом 8 настоящего Договора.</w:t>
      </w:r>
    </w:p>
    <w:p w14:paraId="336C97FD" w14:textId="77777777" w:rsidR="00610740" w:rsidRPr="003C702B" w:rsidRDefault="00610740" w:rsidP="006E4D2D">
      <w:pPr>
        <w:ind w:firstLine="426"/>
        <w:contextualSpacing/>
        <w:jc w:val="both"/>
        <w:rPr>
          <w:rFonts w:ascii="Times New Roman" w:eastAsia="Times New Roman" w:hAnsi="Times New Roman"/>
          <w:spacing w:val="-3"/>
          <w:sz w:val="20"/>
          <w:szCs w:val="20"/>
          <w:lang w:eastAsia="ru-RU"/>
        </w:rPr>
      </w:pPr>
      <w:r w:rsidRPr="003C702B">
        <w:rPr>
          <w:rFonts w:ascii="Times New Roman" w:hAnsi="Times New Roman"/>
          <w:sz w:val="20"/>
          <w:szCs w:val="20"/>
        </w:rPr>
        <w:t xml:space="preserve">1.2. </w:t>
      </w:r>
      <w:r w:rsidRPr="003C702B">
        <w:rPr>
          <w:rFonts w:ascii="Times New Roman" w:eastAsia="Times New Roman" w:hAnsi="Times New Roman"/>
          <w:spacing w:val="-2"/>
          <w:sz w:val="20"/>
          <w:szCs w:val="20"/>
          <w:lang w:eastAsia="ru-RU"/>
        </w:rPr>
        <w:t>Объект</w:t>
      </w:r>
      <w:r w:rsidRPr="00C4308E">
        <w:rPr>
          <w:rFonts w:ascii="Times New Roman" w:eastAsia="Times New Roman" w:hAnsi="Times New Roman"/>
          <w:spacing w:val="-2"/>
          <w:sz w:val="20"/>
          <w:szCs w:val="20"/>
          <w:lang w:eastAsia="ru-RU"/>
        </w:rPr>
        <w:t xml:space="preserve"> </w:t>
      </w:r>
      <w:r w:rsidRPr="003C702B">
        <w:rPr>
          <w:rFonts w:ascii="Times New Roman" w:eastAsia="Times New Roman" w:hAnsi="Times New Roman"/>
          <w:spacing w:val="-2"/>
          <w:sz w:val="20"/>
          <w:szCs w:val="20"/>
          <w:lang w:eastAsia="ru-RU"/>
        </w:rPr>
        <w:t xml:space="preserve">обеспечивается </w:t>
      </w:r>
      <w:r w:rsidRPr="003C702B">
        <w:rPr>
          <w:rFonts w:ascii="Times New Roman" w:hAnsi="Times New Roman"/>
          <w:sz w:val="20"/>
          <w:szCs w:val="20"/>
        </w:rPr>
        <w:t>инженерными сетями водоснабжения, канализации, электроснабжения, отопления, вентиляции, грузопассажирскими лифтами</w:t>
      </w:r>
      <w:r w:rsidRPr="003C702B">
        <w:rPr>
          <w:rFonts w:ascii="Times New Roman" w:eastAsia="Times New Roman" w:hAnsi="Times New Roman"/>
          <w:spacing w:val="-3"/>
          <w:sz w:val="20"/>
          <w:szCs w:val="20"/>
          <w:lang w:eastAsia="ru-RU"/>
        </w:rPr>
        <w:t>.</w:t>
      </w:r>
    </w:p>
    <w:p w14:paraId="680F9335" w14:textId="77777777" w:rsidR="00610740" w:rsidRPr="003C702B" w:rsidRDefault="00610740" w:rsidP="006E4D2D">
      <w:pPr>
        <w:ind w:firstLine="426"/>
        <w:contextualSpacing/>
        <w:jc w:val="both"/>
        <w:rPr>
          <w:rFonts w:ascii="Times New Roman" w:hAnsi="Times New Roman"/>
          <w:sz w:val="20"/>
          <w:szCs w:val="20"/>
        </w:rPr>
      </w:pPr>
      <w:r w:rsidRPr="005A0985">
        <w:rPr>
          <w:rFonts w:ascii="Times New Roman" w:eastAsia="Times New Roman" w:hAnsi="Times New Roman"/>
          <w:spacing w:val="-3"/>
          <w:sz w:val="20"/>
          <w:szCs w:val="20"/>
          <w:lang w:eastAsia="ru-RU"/>
        </w:rPr>
        <w:t xml:space="preserve">1.3. </w:t>
      </w:r>
      <w:r w:rsidRPr="005A0985">
        <w:rPr>
          <w:rFonts w:ascii="Times New Roman" w:hAnsi="Times New Roman"/>
          <w:sz w:val="20"/>
          <w:szCs w:val="20"/>
        </w:rPr>
        <w:t>Застройщик гарантирует, что на момент заключения Договора Объект правами третьих лиц не обременен, в споре, под запретом, залогом, в судебных разбирательствах не состоит, ранее в отношении Объекта не совершалось сделок, следствием которых может быть возникновение на Объект прав третьих лиц.</w:t>
      </w:r>
    </w:p>
    <w:p w14:paraId="388F5157" w14:textId="5F388F20" w:rsidR="00610740" w:rsidRPr="003C702B" w:rsidRDefault="00610740" w:rsidP="006E4D2D">
      <w:pPr>
        <w:ind w:firstLine="426"/>
        <w:contextualSpacing/>
        <w:jc w:val="both"/>
        <w:rPr>
          <w:rFonts w:ascii="Times New Roman" w:hAnsi="Times New Roman"/>
          <w:sz w:val="20"/>
          <w:szCs w:val="20"/>
        </w:rPr>
      </w:pPr>
      <w:r w:rsidRPr="003C702B">
        <w:rPr>
          <w:rFonts w:ascii="Times New Roman" w:hAnsi="Times New Roman"/>
          <w:sz w:val="20"/>
          <w:szCs w:val="20"/>
        </w:rPr>
        <w:t xml:space="preserve">1.4. </w:t>
      </w:r>
      <w:r w:rsidRPr="003C702B">
        <w:rPr>
          <w:rFonts w:ascii="Times New Roman" w:hAnsi="Times New Roman"/>
          <w:bCs/>
          <w:sz w:val="20"/>
          <w:szCs w:val="20"/>
        </w:rPr>
        <w:t>Земельный  участок</w:t>
      </w:r>
      <w:r>
        <w:rPr>
          <w:rFonts w:ascii="Times New Roman" w:hAnsi="Times New Roman"/>
          <w:bCs/>
          <w:sz w:val="20"/>
          <w:szCs w:val="20"/>
        </w:rPr>
        <w:t>,</w:t>
      </w:r>
      <w:r w:rsidRPr="003C702B">
        <w:rPr>
          <w:rFonts w:ascii="Times New Roman" w:hAnsi="Times New Roman"/>
          <w:bCs/>
          <w:sz w:val="20"/>
          <w:szCs w:val="20"/>
        </w:rPr>
        <w:t xml:space="preserve"> на котором Застройщик осуществляет строительство Многоквартирного дома, принадлежат ему на праве аренды земельного участка, согласно </w:t>
      </w:r>
      <w:r w:rsidRPr="003C702B">
        <w:rPr>
          <w:rFonts w:ascii="Times New Roman" w:hAnsi="Times New Roman"/>
          <w:sz w:val="20"/>
          <w:szCs w:val="20"/>
        </w:rPr>
        <w:t xml:space="preserve">договора аренды земельного участка под строительство № б/н от </w:t>
      </w:r>
      <w:r w:rsidR="008D0F80">
        <w:rPr>
          <w:rFonts w:ascii="Times New Roman" w:hAnsi="Times New Roman"/>
          <w:sz w:val="20"/>
          <w:szCs w:val="20"/>
        </w:rPr>
        <w:t>06</w:t>
      </w:r>
      <w:r w:rsidRPr="003C702B">
        <w:rPr>
          <w:rFonts w:ascii="Times New Roman" w:hAnsi="Times New Roman"/>
          <w:sz w:val="20"/>
          <w:szCs w:val="20"/>
        </w:rPr>
        <w:t xml:space="preserve"> </w:t>
      </w:r>
      <w:r w:rsidR="008D0F80">
        <w:rPr>
          <w:rFonts w:ascii="Times New Roman" w:hAnsi="Times New Roman"/>
          <w:sz w:val="20"/>
          <w:szCs w:val="20"/>
        </w:rPr>
        <w:t>августа</w:t>
      </w:r>
      <w:r w:rsidRPr="003C702B">
        <w:rPr>
          <w:rFonts w:ascii="Times New Roman" w:hAnsi="Times New Roman"/>
          <w:sz w:val="20"/>
          <w:szCs w:val="20"/>
        </w:rPr>
        <w:t xml:space="preserve"> 20</w:t>
      </w:r>
      <w:r w:rsidR="008D0F80">
        <w:rPr>
          <w:rFonts w:ascii="Times New Roman" w:hAnsi="Times New Roman"/>
          <w:sz w:val="20"/>
          <w:szCs w:val="20"/>
        </w:rPr>
        <w:t>21</w:t>
      </w:r>
      <w:r w:rsidRPr="003C702B">
        <w:rPr>
          <w:rFonts w:ascii="Times New Roman" w:hAnsi="Times New Roman"/>
          <w:sz w:val="20"/>
          <w:szCs w:val="20"/>
        </w:rPr>
        <w:t xml:space="preserve"> года, зарегистрированного в Управлении Федеральной службы государственной регистрации, кадастра и картографии по Новосибирской области </w:t>
      </w:r>
      <w:r w:rsidR="008D0F80">
        <w:rPr>
          <w:rFonts w:ascii="Times New Roman" w:hAnsi="Times New Roman"/>
          <w:sz w:val="20"/>
          <w:szCs w:val="20"/>
        </w:rPr>
        <w:t>25</w:t>
      </w:r>
      <w:r w:rsidRPr="003C702B">
        <w:rPr>
          <w:rFonts w:ascii="Times New Roman" w:hAnsi="Times New Roman"/>
          <w:sz w:val="20"/>
          <w:szCs w:val="20"/>
        </w:rPr>
        <w:t xml:space="preserve"> </w:t>
      </w:r>
      <w:r w:rsidR="008D0F80">
        <w:rPr>
          <w:rFonts w:ascii="Times New Roman" w:hAnsi="Times New Roman"/>
          <w:sz w:val="20"/>
          <w:szCs w:val="20"/>
        </w:rPr>
        <w:t>августа</w:t>
      </w:r>
      <w:r w:rsidRPr="003C702B">
        <w:rPr>
          <w:rFonts w:ascii="Times New Roman" w:hAnsi="Times New Roman"/>
          <w:sz w:val="20"/>
          <w:szCs w:val="20"/>
        </w:rPr>
        <w:t xml:space="preserve"> 20</w:t>
      </w:r>
      <w:r w:rsidR="008D0F80">
        <w:rPr>
          <w:rFonts w:ascii="Times New Roman" w:hAnsi="Times New Roman"/>
          <w:sz w:val="20"/>
          <w:szCs w:val="20"/>
        </w:rPr>
        <w:t>21</w:t>
      </w:r>
      <w:r w:rsidRPr="003C702B">
        <w:rPr>
          <w:rFonts w:ascii="Times New Roman" w:hAnsi="Times New Roman"/>
          <w:sz w:val="20"/>
          <w:szCs w:val="20"/>
        </w:rPr>
        <w:t xml:space="preserve"> года за регистрационным номером № 54:35:052865:</w:t>
      </w:r>
      <w:r w:rsidR="008D0F80">
        <w:rPr>
          <w:rFonts w:ascii="Times New Roman" w:hAnsi="Times New Roman"/>
          <w:sz w:val="20"/>
          <w:szCs w:val="20"/>
        </w:rPr>
        <w:t>897</w:t>
      </w:r>
      <w:r w:rsidRPr="003C702B">
        <w:rPr>
          <w:rFonts w:ascii="Times New Roman" w:hAnsi="Times New Roman"/>
          <w:sz w:val="20"/>
          <w:szCs w:val="20"/>
        </w:rPr>
        <w:t>-54/</w:t>
      </w:r>
      <w:r w:rsidR="008D0F80">
        <w:rPr>
          <w:rFonts w:ascii="Times New Roman" w:hAnsi="Times New Roman"/>
          <w:sz w:val="20"/>
          <w:szCs w:val="20"/>
        </w:rPr>
        <w:t>170</w:t>
      </w:r>
      <w:r w:rsidRPr="003C702B">
        <w:rPr>
          <w:rFonts w:ascii="Times New Roman" w:hAnsi="Times New Roman"/>
          <w:sz w:val="20"/>
          <w:szCs w:val="20"/>
        </w:rPr>
        <w:t>/20</w:t>
      </w:r>
      <w:r w:rsidR="008D0F80">
        <w:rPr>
          <w:rFonts w:ascii="Times New Roman" w:hAnsi="Times New Roman"/>
          <w:sz w:val="20"/>
          <w:szCs w:val="20"/>
        </w:rPr>
        <w:t>21</w:t>
      </w:r>
      <w:r w:rsidRPr="003C702B">
        <w:rPr>
          <w:rFonts w:ascii="Times New Roman" w:hAnsi="Times New Roman"/>
          <w:sz w:val="20"/>
          <w:szCs w:val="20"/>
        </w:rPr>
        <w:t>-3.</w:t>
      </w:r>
    </w:p>
    <w:p w14:paraId="6D303E76" w14:textId="77777777" w:rsidR="00610740" w:rsidRPr="003C702B" w:rsidRDefault="00610740" w:rsidP="006E4D2D">
      <w:pPr>
        <w:ind w:firstLine="426"/>
        <w:contextualSpacing/>
        <w:jc w:val="both"/>
        <w:rPr>
          <w:rFonts w:ascii="Times New Roman" w:hAnsi="Times New Roman"/>
          <w:sz w:val="20"/>
          <w:szCs w:val="20"/>
        </w:rPr>
      </w:pPr>
      <w:r w:rsidRPr="003C702B">
        <w:rPr>
          <w:rFonts w:ascii="Times New Roman" w:hAnsi="Times New Roman"/>
          <w:sz w:val="20"/>
          <w:szCs w:val="20"/>
        </w:rPr>
        <w:t xml:space="preserve">1.5. </w:t>
      </w:r>
      <w:r w:rsidRPr="003C702B">
        <w:rPr>
          <w:rFonts w:ascii="Times New Roman" w:eastAsia="Times New Roman" w:hAnsi="Times New Roman"/>
          <w:spacing w:val="-3"/>
          <w:sz w:val="20"/>
          <w:szCs w:val="20"/>
          <w:lang w:eastAsia="ru-RU"/>
        </w:rPr>
        <w:t>Застройщик осуществляет строительство Объекта долевого строительства на основании:</w:t>
      </w:r>
    </w:p>
    <w:p w14:paraId="6ED9161F" w14:textId="77777777" w:rsidR="00610740" w:rsidRPr="003C702B" w:rsidRDefault="00610740" w:rsidP="006E4D2D">
      <w:pPr>
        <w:numPr>
          <w:ilvl w:val="0"/>
          <w:numId w:val="2"/>
        </w:numPr>
        <w:shd w:val="clear" w:color="auto" w:fill="FFFFFF"/>
        <w:tabs>
          <w:tab w:val="left" w:pos="567"/>
        </w:tabs>
        <w:suppressAutoHyphens/>
        <w:spacing w:after="0" w:line="240" w:lineRule="auto"/>
        <w:ind w:left="0" w:firstLine="426"/>
        <w:jc w:val="both"/>
        <w:rPr>
          <w:rFonts w:ascii="Times New Roman" w:hAnsi="Times New Roman"/>
          <w:spacing w:val="-3"/>
          <w:sz w:val="20"/>
          <w:szCs w:val="20"/>
          <w:lang w:eastAsia="ru-RU"/>
        </w:rPr>
      </w:pPr>
      <w:r w:rsidRPr="003C702B">
        <w:rPr>
          <w:rFonts w:ascii="Times New Roman" w:hAnsi="Times New Roman"/>
          <w:sz w:val="20"/>
          <w:szCs w:val="20"/>
        </w:rPr>
        <w:t>Разрешения на строительство № 54-</w:t>
      </w:r>
      <w:r w:rsidRPr="003C702B">
        <w:rPr>
          <w:rFonts w:ascii="Times New Roman" w:hAnsi="Times New Roman"/>
          <w:sz w:val="20"/>
          <w:szCs w:val="20"/>
          <w:lang w:val="en-US"/>
        </w:rPr>
        <w:t>Ru</w:t>
      </w:r>
      <w:r w:rsidRPr="003C702B">
        <w:rPr>
          <w:rFonts w:ascii="Times New Roman" w:hAnsi="Times New Roman"/>
          <w:sz w:val="20"/>
          <w:szCs w:val="20"/>
        </w:rPr>
        <w:t>54303000-2</w:t>
      </w:r>
      <w:r w:rsidR="008D0F80">
        <w:rPr>
          <w:rFonts w:ascii="Times New Roman" w:hAnsi="Times New Roman"/>
          <w:sz w:val="20"/>
          <w:szCs w:val="20"/>
        </w:rPr>
        <w:t>75</w:t>
      </w:r>
      <w:r w:rsidRPr="003C702B">
        <w:rPr>
          <w:rFonts w:ascii="Times New Roman" w:hAnsi="Times New Roman"/>
          <w:sz w:val="20"/>
          <w:szCs w:val="20"/>
        </w:rPr>
        <w:t>-20</w:t>
      </w:r>
      <w:r w:rsidR="008D0F80">
        <w:rPr>
          <w:rFonts w:ascii="Times New Roman" w:hAnsi="Times New Roman"/>
          <w:sz w:val="20"/>
          <w:szCs w:val="20"/>
        </w:rPr>
        <w:t>21</w:t>
      </w:r>
      <w:r w:rsidRPr="003C702B">
        <w:rPr>
          <w:rFonts w:ascii="Times New Roman" w:hAnsi="Times New Roman"/>
          <w:sz w:val="20"/>
          <w:szCs w:val="20"/>
        </w:rPr>
        <w:t xml:space="preserve"> от </w:t>
      </w:r>
      <w:r w:rsidR="008D0F80">
        <w:rPr>
          <w:rFonts w:ascii="Times New Roman" w:hAnsi="Times New Roman"/>
          <w:sz w:val="20"/>
          <w:szCs w:val="20"/>
        </w:rPr>
        <w:t>27</w:t>
      </w:r>
      <w:r w:rsidRPr="003C702B">
        <w:rPr>
          <w:rFonts w:ascii="Times New Roman" w:hAnsi="Times New Roman"/>
          <w:sz w:val="20"/>
          <w:szCs w:val="20"/>
        </w:rPr>
        <w:t>.</w:t>
      </w:r>
      <w:r w:rsidR="008D0F80">
        <w:rPr>
          <w:rFonts w:ascii="Times New Roman" w:hAnsi="Times New Roman"/>
          <w:sz w:val="20"/>
          <w:szCs w:val="20"/>
        </w:rPr>
        <w:t>12</w:t>
      </w:r>
      <w:r w:rsidRPr="003C702B">
        <w:rPr>
          <w:rFonts w:ascii="Times New Roman" w:hAnsi="Times New Roman"/>
          <w:sz w:val="20"/>
          <w:szCs w:val="20"/>
        </w:rPr>
        <w:t>.20</w:t>
      </w:r>
      <w:r w:rsidR="008D0F80">
        <w:rPr>
          <w:rFonts w:ascii="Times New Roman" w:hAnsi="Times New Roman"/>
          <w:sz w:val="20"/>
          <w:szCs w:val="20"/>
        </w:rPr>
        <w:t>21</w:t>
      </w:r>
      <w:r w:rsidRPr="003C702B">
        <w:rPr>
          <w:rFonts w:ascii="Times New Roman" w:hAnsi="Times New Roman"/>
          <w:sz w:val="20"/>
          <w:szCs w:val="20"/>
        </w:rPr>
        <w:t xml:space="preserve"> г</w:t>
      </w:r>
      <w:r w:rsidR="000B01EB">
        <w:rPr>
          <w:rFonts w:ascii="Times New Roman" w:hAnsi="Times New Roman"/>
          <w:sz w:val="20"/>
          <w:szCs w:val="20"/>
        </w:rPr>
        <w:t xml:space="preserve">, с изменениями </w:t>
      </w:r>
      <w:r w:rsidR="000B01EB" w:rsidRPr="003C702B">
        <w:rPr>
          <w:rFonts w:ascii="Times New Roman" w:hAnsi="Times New Roman"/>
          <w:sz w:val="20"/>
          <w:szCs w:val="20"/>
        </w:rPr>
        <w:t>№ 54-</w:t>
      </w:r>
      <w:r w:rsidR="000B01EB" w:rsidRPr="003C702B">
        <w:rPr>
          <w:rFonts w:ascii="Times New Roman" w:hAnsi="Times New Roman"/>
          <w:sz w:val="20"/>
          <w:szCs w:val="20"/>
          <w:lang w:val="en-US"/>
        </w:rPr>
        <w:t>Ru</w:t>
      </w:r>
      <w:r w:rsidR="000B01EB" w:rsidRPr="003C702B">
        <w:rPr>
          <w:rFonts w:ascii="Times New Roman" w:hAnsi="Times New Roman"/>
          <w:sz w:val="20"/>
          <w:szCs w:val="20"/>
        </w:rPr>
        <w:t>54303000-2</w:t>
      </w:r>
      <w:r w:rsidR="000B01EB">
        <w:rPr>
          <w:rFonts w:ascii="Times New Roman" w:hAnsi="Times New Roman"/>
          <w:sz w:val="20"/>
          <w:szCs w:val="20"/>
        </w:rPr>
        <w:t>75и</w:t>
      </w:r>
      <w:r w:rsidR="000B01EB" w:rsidRPr="003C702B">
        <w:rPr>
          <w:rFonts w:ascii="Times New Roman" w:hAnsi="Times New Roman"/>
          <w:sz w:val="20"/>
          <w:szCs w:val="20"/>
        </w:rPr>
        <w:t>-20</w:t>
      </w:r>
      <w:r w:rsidR="000B01EB">
        <w:rPr>
          <w:rFonts w:ascii="Times New Roman" w:hAnsi="Times New Roman"/>
          <w:sz w:val="20"/>
          <w:szCs w:val="20"/>
        </w:rPr>
        <w:t>21</w:t>
      </w:r>
      <w:r w:rsidR="000B01EB" w:rsidRPr="003C702B">
        <w:rPr>
          <w:rFonts w:ascii="Times New Roman" w:hAnsi="Times New Roman"/>
          <w:sz w:val="20"/>
          <w:szCs w:val="20"/>
        </w:rPr>
        <w:t xml:space="preserve"> от </w:t>
      </w:r>
      <w:r w:rsidR="000B01EB">
        <w:rPr>
          <w:rFonts w:ascii="Times New Roman" w:hAnsi="Times New Roman"/>
          <w:sz w:val="20"/>
          <w:szCs w:val="20"/>
        </w:rPr>
        <w:t>19</w:t>
      </w:r>
      <w:r w:rsidR="000B01EB" w:rsidRPr="003C702B">
        <w:rPr>
          <w:rFonts w:ascii="Times New Roman" w:hAnsi="Times New Roman"/>
          <w:sz w:val="20"/>
          <w:szCs w:val="20"/>
        </w:rPr>
        <w:t>.</w:t>
      </w:r>
      <w:r w:rsidR="000B01EB">
        <w:rPr>
          <w:rFonts w:ascii="Times New Roman" w:hAnsi="Times New Roman"/>
          <w:sz w:val="20"/>
          <w:szCs w:val="20"/>
        </w:rPr>
        <w:t>08</w:t>
      </w:r>
      <w:r w:rsidR="000B01EB" w:rsidRPr="003C702B">
        <w:rPr>
          <w:rFonts w:ascii="Times New Roman" w:hAnsi="Times New Roman"/>
          <w:sz w:val="20"/>
          <w:szCs w:val="20"/>
        </w:rPr>
        <w:t>.20</w:t>
      </w:r>
      <w:r w:rsidR="000B01EB">
        <w:rPr>
          <w:rFonts w:ascii="Times New Roman" w:hAnsi="Times New Roman"/>
          <w:sz w:val="20"/>
          <w:szCs w:val="20"/>
        </w:rPr>
        <w:t>22</w:t>
      </w:r>
      <w:r w:rsidR="000B01EB" w:rsidRPr="003C702B">
        <w:rPr>
          <w:rFonts w:ascii="Times New Roman" w:hAnsi="Times New Roman"/>
          <w:sz w:val="20"/>
          <w:szCs w:val="20"/>
        </w:rPr>
        <w:t xml:space="preserve"> </w:t>
      </w:r>
      <w:proofErr w:type="gramStart"/>
      <w:r w:rsidR="000B01EB" w:rsidRPr="003C702B">
        <w:rPr>
          <w:rFonts w:ascii="Times New Roman" w:hAnsi="Times New Roman"/>
          <w:sz w:val="20"/>
          <w:szCs w:val="20"/>
        </w:rPr>
        <w:t>г</w:t>
      </w:r>
      <w:r w:rsidR="000B01EB">
        <w:rPr>
          <w:rFonts w:ascii="Times New Roman" w:hAnsi="Times New Roman"/>
          <w:sz w:val="20"/>
          <w:szCs w:val="20"/>
        </w:rPr>
        <w:t>,</w:t>
      </w:r>
      <w:r w:rsidRPr="003C702B">
        <w:rPr>
          <w:rFonts w:ascii="Times New Roman" w:hAnsi="Times New Roman"/>
          <w:sz w:val="20"/>
          <w:szCs w:val="20"/>
        </w:rPr>
        <w:t>.</w:t>
      </w:r>
      <w:proofErr w:type="gramEnd"/>
      <w:r w:rsidRPr="003C702B">
        <w:rPr>
          <w:rFonts w:ascii="Times New Roman" w:hAnsi="Times New Roman"/>
          <w:sz w:val="20"/>
          <w:szCs w:val="20"/>
        </w:rPr>
        <w:t xml:space="preserve"> срок действия до </w:t>
      </w:r>
      <w:r w:rsidR="008D0F80">
        <w:rPr>
          <w:rFonts w:ascii="Times New Roman" w:hAnsi="Times New Roman"/>
          <w:sz w:val="20"/>
          <w:szCs w:val="20"/>
        </w:rPr>
        <w:t>31</w:t>
      </w:r>
      <w:r w:rsidRPr="003C702B">
        <w:rPr>
          <w:rFonts w:ascii="Times New Roman" w:hAnsi="Times New Roman"/>
          <w:sz w:val="20"/>
          <w:szCs w:val="20"/>
        </w:rPr>
        <w:t>.12.202</w:t>
      </w:r>
      <w:r w:rsidR="008D0F80">
        <w:rPr>
          <w:rFonts w:ascii="Times New Roman" w:hAnsi="Times New Roman"/>
          <w:sz w:val="20"/>
          <w:szCs w:val="20"/>
        </w:rPr>
        <w:t>4</w:t>
      </w:r>
      <w:r w:rsidRPr="003C702B">
        <w:rPr>
          <w:rFonts w:ascii="Times New Roman" w:hAnsi="Times New Roman"/>
          <w:sz w:val="20"/>
          <w:szCs w:val="20"/>
        </w:rPr>
        <w:t xml:space="preserve"> г., выданного мэрией города Новосибирска.</w:t>
      </w:r>
    </w:p>
    <w:p w14:paraId="19329AC6" w14:textId="77777777" w:rsidR="00610740" w:rsidRPr="0030648F" w:rsidRDefault="00610740" w:rsidP="0030648F">
      <w:pPr>
        <w:numPr>
          <w:ilvl w:val="0"/>
          <w:numId w:val="2"/>
        </w:numPr>
        <w:shd w:val="clear" w:color="auto" w:fill="FFFFFF"/>
        <w:tabs>
          <w:tab w:val="left" w:pos="567"/>
        </w:tabs>
        <w:suppressAutoHyphens/>
        <w:spacing w:after="0" w:line="240" w:lineRule="auto"/>
        <w:ind w:left="0" w:firstLine="426"/>
        <w:jc w:val="both"/>
        <w:rPr>
          <w:rFonts w:ascii="Times New Roman" w:hAnsi="Times New Roman"/>
          <w:spacing w:val="-3"/>
          <w:sz w:val="20"/>
          <w:szCs w:val="20"/>
          <w:lang w:eastAsia="ru-RU"/>
        </w:rPr>
      </w:pPr>
      <w:r w:rsidRPr="00CA566D">
        <w:rPr>
          <w:rFonts w:ascii="Times New Roman" w:hAnsi="Times New Roman"/>
          <w:spacing w:val="-3"/>
          <w:sz w:val="20"/>
          <w:szCs w:val="20"/>
          <w:lang w:eastAsia="ru-RU"/>
        </w:rPr>
        <w:t>Прое</w:t>
      </w:r>
      <w:r w:rsidRPr="00CA566D">
        <w:rPr>
          <w:rFonts w:ascii="Times New Roman" w:hAnsi="Times New Roman"/>
          <w:spacing w:val="-1"/>
          <w:sz w:val="20"/>
          <w:szCs w:val="20"/>
          <w:lang w:eastAsia="ru-RU"/>
        </w:rPr>
        <w:t>ктной декларации, опубликованной</w:t>
      </w:r>
      <w:r w:rsidRPr="00CA566D">
        <w:rPr>
          <w:rFonts w:ascii="Times New Roman" w:hAnsi="Times New Roman"/>
          <w:sz w:val="20"/>
          <w:szCs w:val="20"/>
        </w:rPr>
        <w:t xml:space="preserve"> на сайте: </w:t>
      </w:r>
      <w:r w:rsidR="002537B8" w:rsidRPr="00CA566D">
        <w:rPr>
          <w:rFonts w:ascii="Times New Roman" w:hAnsi="Times New Roman"/>
          <w:iCs/>
          <w:sz w:val="20"/>
          <w:szCs w:val="20"/>
          <w:u w:val="single"/>
          <w:lang w:val="en-US"/>
        </w:rPr>
        <w:t>http</w:t>
      </w:r>
      <w:r w:rsidR="002537B8" w:rsidRPr="00CA566D">
        <w:rPr>
          <w:rFonts w:ascii="Times New Roman" w:hAnsi="Times New Roman"/>
          <w:iCs/>
          <w:sz w:val="20"/>
          <w:szCs w:val="20"/>
          <w:u w:val="single"/>
        </w:rPr>
        <w:t>://</w:t>
      </w:r>
      <w:r w:rsidR="002537B8" w:rsidRPr="00CA566D">
        <w:rPr>
          <w:rFonts w:ascii="Times New Roman" w:hAnsi="Times New Roman"/>
          <w:iCs/>
          <w:sz w:val="20"/>
          <w:szCs w:val="20"/>
          <w:u w:val="single"/>
          <w:lang w:val="en-US"/>
        </w:rPr>
        <w:t>www</w:t>
      </w:r>
      <w:r w:rsidR="002537B8" w:rsidRPr="00CA566D">
        <w:rPr>
          <w:rFonts w:ascii="Times New Roman" w:hAnsi="Times New Roman"/>
          <w:iCs/>
          <w:sz w:val="20"/>
          <w:szCs w:val="20"/>
          <w:u w:val="single"/>
        </w:rPr>
        <w:t>.</w:t>
      </w:r>
      <w:proofErr w:type="spellStart"/>
      <w:r w:rsidR="002537B8" w:rsidRPr="00CA566D">
        <w:rPr>
          <w:rFonts w:ascii="Times New Roman" w:hAnsi="Times New Roman"/>
          <w:iCs/>
          <w:sz w:val="20"/>
          <w:szCs w:val="20"/>
          <w:u w:val="single"/>
          <w:lang w:val="en-US"/>
        </w:rPr>
        <w:t>sergievpassage</w:t>
      </w:r>
      <w:proofErr w:type="spellEnd"/>
      <w:r w:rsidR="002537B8" w:rsidRPr="00CA566D">
        <w:rPr>
          <w:rFonts w:ascii="Times New Roman" w:hAnsi="Times New Roman"/>
          <w:iCs/>
          <w:sz w:val="20"/>
          <w:szCs w:val="20"/>
          <w:u w:val="single"/>
        </w:rPr>
        <w:t>.</w:t>
      </w:r>
      <w:proofErr w:type="spellStart"/>
      <w:r w:rsidR="002537B8" w:rsidRPr="00CA566D">
        <w:rPr>
          <w:rFonts w:ascii="Times New Roman" w:hAnsi="Times New Roman"/>
          <w:iCs/>
          <w:sz w:val="20"/>
          <w:szCs w:val="20"/>
          <w:u w:val="single"/>
          <w:lang w:val="en-US"/>
        </w:rPr>
        <w:t>ru</w:t>
      </w:r>
      <w:proofErr w:type="spellEnd"/>
      <w:r w:rsidRPr="00CA566D">
        <w:rPr>
          <w:rFonts w:ascii="Times New Roman" w:hAnsi="Times New Roman"/>
          <w:iCs/>
          <w:sz w:val="20"/>
          <w:szCs w:val="20"/>
          <w:u w:val="single"/>
        </w:rPr>
        <w:t>,</w:t>
      </w:r>
      <w:r w:rsidRPr="00CA566D">
        <w:rPr>
          <w:rFonts w:ascii="Times New Roman" w:hAnsi="Times New Roman"/>
          <w:color w:val="000000"/>
          <w:sz w:val="20"/>
          <w:szCs w:val="20"/>
        </w:rPr>
        <w:t xml:space="preserve"> а также на официальном сайте, определенном уполномоченным органом исполнительной власти: </w:t>
      </w:r>
      <w:hyperlink r:id="rId8" w:history="1">
        <w:r w:rsidR="00E04FC5" w:rsidRPr="00CA566D">
          <w:rPr>
            <w:rStyle w:val="a9"/>
            <w:rFonts w:ascii="Times New Roman" w:hAnsi="Times New Roman"/>
            <w:sz w:val="20"/>
            <w:szCs w:val="20"/>
            <w:lang w:val="en-US"/>
          </w:rPr>
          <w:t>www</w:t>
        </w:r>
        <w:r w:rsidR="00E04FC5" w:rsidRPr="00CA566D">
          <w:rPr>
            <w:rStyle w:val="a9"/>
            <w:rFonts w:ascii="Times New Roman" w:hAnsi="Times New Roman"/>
            <w:sz w:val="20"/>
            <w:szCs w:val="20"/>
          </w:rPr>
          <w:t>.нашдом.ru</w:t>
        </w:r>
      </w:hyperlink>
      <w:r w:rsidR="008D0F80" w:rsidRPr="00CA566D">
        <w:rPr>
          <w:rFonts w:ascii="Times New Roman" w:hAnsi="Times New Roman"/>
          <w:color w:val="000000"/>
          <w:sz w:val="20"/>
          <w:szCs w:val="20"/>
        </w:rPr>
        <w:t>;</w:t>
      </w:r>
    </w:p>
    <w:p w14:paraId="45686CFB" w14:textId="77777777" w:rsidR="00610740" w:rsidRPr="003C702B" w:rsidRDefault="00610740" w:rsidP="006E4D2D">
      <w:pPr>
        <w:shd w:val="clear" w:color="auto" w:fill="FFFFFF"/>
        <w:tabs>
          <w:tab w:val="left" w:pos="1018"/>
        </w:tabs>
        <w:suppressAutoHyphens/>
        <w:spacing w:after="0" w:line="240" w:lineRule="auto"/>
        <w:ind w:firstLine="426"/>
        <w:contextualSpacing/>
        <w:jc w:val="center"/>
        <w:rPr>
          <w:rFonts w:ascii="Times New Roman" w:eastAsia="Times New Roman" w:hAnsi="Times New Roman"/>
          <w:b/>
          <w:i/>
          <w:color w:val="000000"/>
          <w:spacing w:val="-4"/>
          <w:sz w:val="20"/>
          <w:szCs w:val="20"/>
          <w:lang w:eastAsia="ru-RU"/>
        </w:rPr>
      </w:pPr>
      <w:r w:rsidRPr="003C702B">
        <w:rPr>
          <w:rFonts w:ascii="Times New Roman" w:eastAsia="Times New Roman" w:hAnsi="Times New Roman"/>
          <w:b/>
          <w:i/>
          <w:color w:val="000000"/>
          <w:spacing w:val="-4"/>
          <w:sz w:val="20"/>
          <w:szCs w:val="20"/>
          <w:lang w:eastAsia="ru-RU"/>
        </w:rPr>
        <w:t>2. ОБЪЕКТ ДОЛЕВОГО СТРОИТЕЛЬСТВА</w:t>
      </w:r>
    </w:p>
    <w:p w14:paraId="1078CDB4" w14:textId="77777777" w:rsidR="007B3159" w:rsidRPr="003C702B" w:rsidRDefault="007B3159" w:rsidP="007B3159">
      <w:pPr>
        <w:widowControl w:val="0"/>
        <w:shd w:val="clear" w:color="auto" w:fill="FFFFFF"/>
        <w:tabs>
          <w:tab w:val="left" w:pos="1540"/>
        </w:tabs>
        <w:autoSpaceDE w:val="0"/>
        <w:spacing w:after="0" w:line="240" w:lineRule="auto"/>
        <w:ind w:firstLine="426"/>
        <w:contextualSpacing/>
        <w:jc w:val="both"/>
        <w:rPr>
          <w:rFonts w:ascii="Times New Roman" w:eastAsia="Times New Roman" w:hAnsi="Times New Roman"/>
          <w:sz w:val="20"/>
          <w:szCs w:val="20"/>
          <w:lang w:eastAsia="ru-RU"/>
        </w:rPr>
      </w:pPr>
      <w:r w:rsidRPr="003C702B">
        <w:rPr>
          <w:rFonts w:ascii="Times New Roman" w:eastAsia="Times New Roman" w:hAnsi="Times New Roman"/>
          <w:color w:val="000000"/>
          <w:spacing w:val="-2"/>
          <w:sz w:val="20"/>
          <w:szCs w:val="20"/>
          <w:lang w:eastAsia="ru-RU"/>
        </w:rPr>
        <w:t>2.1. Объектом долевого строительства является жилое помещение –</w:t>
      </w:r>
      <w:r>
        <w:rPr>
          <w:rFonts w:ascii="Times New Roman" w:eastAsia="Times New Roman" w:hAnsi="Times New Roman"/>
          <w:color w:val="000000"/>
          <w:spacing w:val="-2"/>
          <w:sz w:val="20"/>
          <w:szCs w:val="20"/>
          <w:lang w:eastAsia="ru-RU"/>
        </w:rPr>
        <w:t xml:space="preserve"> _____комнатная к</w:t>
      </w:r>
      <w:r w:rsidRPr="003C702B">
        <w:rPr>
          <w:rFonts w:ascii="Times New Roman" w:eastAsia="Times New Roman" w:hAnsi="Times New Roman"/>
          <w:color w:val="000000"/>
          <w:spacing w:val="-2"/>
          <w:sz w:val="20"/>
          <w:szCs w:val="20"/>
          <w:lang w:eastAsia="ru-RU"/>
        </w:rPr>
        <w:t xml:space="preserve">вартира, </w:t>
      </w:r>
      <w:r w:rsidRPr="003C702B">
        <w:rPr>
          <w:rFonts w:ascii="Times New Roman" w:eastAsia="Times New Roman" w:hAnsi="Times New Roman"/>
          <w:sz w:val="20"/>
          <w:szCs w:val="20"/>
          <w:lang w:eastAsia="ru-RU"/>
        </w:rPr>
        <w:t>обладающая следующими характеристиками (далее - «Объект долевого строительства», «Объект»):</w:t>
      </w:r>
    </w:p>
    <w:tbl>
      <w:tblPr>
        <w:tblW w:w="10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0"/>
        <w:gridCol w:w="709"/>
        <w:gridCol w:w="589"/>
        <w:gridCol w:w="1418"/>
        <w:gridCol w:w="1417"/>
        <w:gridCol w:w="1276"/>
        <w:gridCol w:w="1119"/>
        <w:gridCol w:w="985"/>
        <w:gridCol w:w="1425"/>
      </w:tblGrid>
      <w:tr w:rsidR="007B3159" w:rsidRPr="003C702B" w14:paraId="18C6F152" w14:textId="77777777" w:rsidTr="00D03EBD">
        <w:trPr>
          <w:trHeight w:val="1402"/>
          <w:jc w:val="center"/>
        </w:trPr>
        <w:tc>
          <w:tcPr>
            <w:tcW w:w="1570" w:type="dxa"/>
            <w:shd w:val="clear" w:color="auto" w:fill="auto"/>
            <w:vAlign w:val="center"/>
          </w:tcPr>
          <w:p w14:paraId="0578232C" w14:textId="77777777" w:rsidR="007B3159" w:rsidRPr="003C702B" w:rsidRDefault="007B3159" w:rsidP="00D03EBD">
            <w:pPr>
              <w:widowControl w:val="0"/>
              <w:tabs>
                <w:tab w:val="left" w:pos="1540"/>
              </w:tabs>
              <w:autoSpaceDE w:val="0"/>
              <w:spacing w:line="240" w:lineRule="auto"/>
              <w:contextualSpacing/>
              <w:jc w:val="center"/>
              <w:rPr>
                <w:rFonts w:ascii="Times New Roman" w:hAnsi="Times New Roman"/>
                <w:sz w:val="20"/>
                <w:szCs w:val="20"/>
              </w:rPr>
            </w:pPr>
            <w:r w:rsidRPr="003C702B">
              <w:rPr>
                <w:rFonts w:ascii="Times New Roman" w:hAnsi="Times New Roman"/>
                <w:sz w:val="20"/>
                <w:szCs w:val="20"/>
              </w:rPr>
              <w:t>Вид помещения</w:t>
            </w:r>
          </w:p>
        </w:tc>
        <w:tc>
          <w:tcPr>
            <w:tcW w:w="709" w:type="dxa"/>
            <w:shd w:val="clear" w:color="auto" w:fill="auto"/>
            <w:vAlign w:val="center"/>
          </w:tcPr>
          <w:p w14:paraId="6CEA0BF9" w14:textId="77777777" w:rsidR="007B3159" w:rsidRPr="003C702B" w:rsidRDefault="007B3159" w:rsidP="00D03EBD">
            <w:pPr>
              <w:widowControl w:val="0"/>
              <w:tabs>
                <w:tab w:val="left" w:pos="1540"/>
              </w:tabs>
              <w:autoSpaceDE w:val="0"/>
              <w:spacing w:line="240" w:lineRule="auto"/>
              <w:ind w:hanging="103"/>
              <w:contextualSpacing/>
              <w:jc w:val="center"/>
              <w:rPr>
                <w:rFonts w:ascii="Times New Roman" w:hAnsi="Times New Roman"/>
                <w:sz w:val="20"/>
                <w:szCs w:val="20"/>
              </w:rPr>
            </w:pPr>
            <w:r w:rsidRPr="003C702B">
              <w:rPr>
                <w:rFonts w:ascii="Times New Roman" w:hAnsi="Times New Roman"/>
                <w:sz w:val="20"/>
                <w:szCs w:val="20"/>
              </w:rPr>
              <w:t>Номер (строительный)</w:t>
            </w:r>
          </w:p>
        </w:tc>
        <w:tc>
          <w:tcPr>
            <w:tcW w:w="589" w:type="dxa"/>
            <w:shd w:val="clear" w:color="auto" w:fill="auto"/>
            <w:vAlign w:val="center"/>
          </w:tcPr>
          <w:p w14:paraId="69DA4A1D" w14:textId="77777777" w:rsidR="007B3159" w:rsidRPr="003C702B" w:rsidRDefault="007B3159" w:rsidP="00D03EBD">
            <w:pPr>
              <w:widowControl w:val="0"/>
              <w:tabs>
                <w:tab w:val="left" w:pos="1540"/>
              </w:tabs>
              <w:autoSpaceDE w:val="0"/>
              <w:spacing w:line="240" w:lineRule="auto"/>
              <w:ind w:firstLine="13"/>
              <w:contextualSpacing/>
              <w:jc w:val="center"/>
              <w:rPr>
                <w:rFonts w:ascii="Times New Roman" w:hAnsi="Times New Roman"/>
                <w:sz w:val="20"/>
                <w:szCs w:val="20"/>
              </w:rPr>
            </w:pPr>
            <w:r w:rsidRPr="003C702B">
              <w:rPr>
                <w:rFonts w:ascii="Times New Roman" w:hAnsi="Times New Roman"/>
                <w:sz w:val="20"/>
                <w:szCs w:val="20"/>
              </w:rPr>
              <w:t xml:space="preserve"> этаж</w:t>
            </w:r>
          </w:p>
        </w:tc>
        <w:tc>
          <w:tcPr>
            <w:tcW w:w="1418" w:type="dxa"/>
            <w:shd w:val="clear" w:color="auto" w:fill="auto"/>
            <w:vAlign w:val="center"/>
          </w:tcPr>
          <w:p w14:paraId="765A21B5" w14:textId="77777777" w:rsidR="007B3159" w:rsidRPr="003C702B" w:rsidRDefault="007B3159" w:rsidP="00D03EBD">
            <w:pPr>
              <w:widowControl w:val="0"/>
              <w:tabs>
                <w:tab w:val="left" w:pos="1540"/>
              </w:tabs>
              <w:autoSpaceDE w:val="0"/>
              <w:spacing w:line="240" w:lineRule="auto"/>
              <w:ind w:firstLine="16"/>
              <w:contextualSpacing/>
              <w:jc w:val="center"/>
              <w:rPr>
                <w:rFonts w:ascii="Times New Roman" w:hAnsi="Times New Roman"/>
                <w:sz w:val="20"/>
                <w:szCs w:val="20"/>
              </w:rPr>
            </w:pPr>
            <w:r w:rsidRPr="003C702B">
              <w:rPr>
                <w:rFonts w:ascii="Times New Roman" w:hAnsi="Times New Roman"/>
                <w:sz w:val="20"/>
                <w:szCs w:val="20"/>
              </w:rPr>
              <w:t>Общая площадь</w:t>
            </w:r>
            <w:r>
              <w:rPr>
                <w:rFonts w:ascii="Times New Roman" w:hAnsi="Times New Roman"/>
                <w:sz w:val="20"/>
                <w:szCs w:val="20"/>
              </w:rPr>
              <w:t xml:space="preserve"> </w:t>
            </w:r>
            <w:r w:rsidRPr="003C702B">
              <w:rPr>
                <w:rFonts w:ascii="Times New Roman" w:hAnsi="Times New Roman"/>
                <w:sz w:val="20"/>
                <w:szCs w:val="20"/>
              </w:rPr>
              <w:t xml:space="preserve">(проектная) без учета балкона, </w:t>
            </w:r>
            <w:proofErr w:type="spellStart"/>
            <w:proofErr w:type="gramStart"/>
            <w:r w:rsidRPr="003C702B">
              <w:rPr>
                <w:rFonts w:ascii="Times New Roman" w:hAnsi="Times New Roman"/>
                <w:sz w:val="20"/>
                <w:szCs w:val="20"/>
              </w:rPr>
              <w:t>кв.м</w:t>
            </w:r>
            <w:proofErr w:type="spellEnd"/>
            <w:proofErr w:type="gramEnd"/>
          </w:p>
        </w:tc>
        <w:tc>
          <w:tcPr>
            <w:tcW w:w="1417" w:type="dxa"/>
            <w:shd w:val="clear" w:color="auto" w:fill="auto"/>
            <w:vAlign w:val="center"/>
          </w:tcPr>
          <w:p w14:paraId="7ACC2186" w14:textId="77777777" w:rsidR="007B3159" w:rsidRPr="003C702B" w:rsidRDefault="007B3159" w:rsidP="00D03EBD">
            <w:pPr>
              <w:widowControl w:val="0"/>
              <w:tabs>
                <w:tab w:val="left" w:pos="1540"/>
              </w:tabs>
              <w:autoSpaceDE w:val="0"/>
              <w:spacing w:line="240" w:lineRule="auto"/>
              <w:ind w:left="142"/>
              <w:contextualSpacing/>
              <w:jc w:val="center"/>
              <w:rPr>
                <w:rFonts w:ascii="Times New Roman" w:hAnsi="Times New Roman"/>
                <w:sz w:val="20"/>
                <w:szCs w:val="20"/>
              </w:rPr>
            </w:pPr>
            <w:r w:rsidRPr="003C702B">
              <w:rPr>
                <w:rFonts w:ascii="Times New Roman" w:hAnsi="Times New Roman"/>
                <w:sz w:val="20"/>
                <w:szCs w:val="20"/>
              </w:rPr>
              <w:t xml:space="preserve">Жилая площадь (проектная) </w:t>
            </w:r>
            <w:proofErr w:type="spellStart"/>
            <w:proofErr w:type="gramStart"/>
            <w:r w:rsidRPr="003C702B">
              <w:rPr>
                <w:rFonts w:ascii="Times New Roman" w:hAnsi="Times New Roman"/>
                <w:sz w:val="20"/>
                <w:szCs w:val="20"/>
              </w:rPr>
              <w:t>кв.м</w:t>
            </w:r>
            <w:proofErr w:type="spellEnd"/>
            <w:proofErr w:type="gramEnd"/>
          </w:p>
        </w:tc>
        <w:tc>
          <w:tcPr>
            <w:tcW w:w="1276" w:type="dxa"/>
            <w:shd w:val="clear" w:color="auto" w:fill="auto"/>
            <w:vAlign w:val="center"/>
          </w:tcPr>
          <w:p w14:paraId="042F0CCA" w14:textId="77777777" w:rsidR="007B3159" w:rsidRPr="003C702B" w:rsidRDefault="007B3159" w:rsidP="00D03EBD">
            <w:pPr>
              <w:widowControl w:val="0"/>
              <w:tabs>
                <w:tab w:val="left" w:pos="1540"/>
              </w:tabs>
              <w:autoSpaceDE w:val="0"/>
              <w:spacing w:line="240" w:lineRule="auto"/>
              <w:ind w:left="-125"/>
              <w:contextualSpacing/>
              <w:jc w:val="center"/>
              <w:rPr>
                <w:rFonts w:ascii="Times New Roman" w:hAnsi="Times New Roman"/>
                <w:sz w:val="20"/>
                <w:szCs w:val="20"/>
              </w:rPr>
            </w:pPr>
            <w:r w:rsidRPr="003C702B">
              <w:rPr>
                <w:rFonts w:ascii="Times New Roman" w:hAnsi="Times New Roman"/>
                <w:sz w:val="20"/>
                <w:szCs w:val="20"/>
              </w:rPr>
              <w:t xml:space="preserve">Площадь балкона (с </w:t>
            </w:r>
            <w:proofErr w:type="spellStart"/>
            <w:r w:rsidRPr="003C702B">
              <w:rPr>
                <w:rFonts w:ascii="Times New Roman" w:hAnsi="Times New Roman"/>
                <w:sz w:val="20"/>
                <w:szCs w:val="20"/>
              </w:rPr>
              <w:t>коэф</w:t>
            </w:r>
            <w:proofErr w:type="spellEnd"/>
            <w:r w:rsidRPr="003C702B">
              <w:rPr>
                <w:rFonts w:ascii="Times New Roman" w:hAnsi="Times New Roman"/>
                <w:sz w:val="20"/>
                <w:szCs w:val="20"/>
              </w:rPr>
              <w:t>. 0,</w:t>
            </w:r>
            <w:r>
              <w:rPr>
                <w:rFonts w:ascii="Times New Roman" w:hAnsi="Times New Roman"/>
                <w:sz w:val="20"/>
                <w:szCs w:val="20"/>
              </w:rPr>
              <w:t>3</w:t>
            </w:r>
            <w:r w:rsidRPr="003C702B">
              <w:rPr>
                <w:rFonts w:ascii="Times New Roman" w:hAnsi="Times New Roman"/>
                <w:sz w:val="20"/>
                <w:szCs w:val="20"/>
              </w:rPr>
              <w:t xml:space="preserve">) </w:t>
            </w:r>
            <w:proofErr w:type="spellStart"/>
            <w:proofErr w:type="gramStart"/>
            <w:r w:rsidRPr="003C702B">
              <w:rPr>
                <w:rFonts w:ascii="Times New Roman" w:hAnsi="Times New Roman"/>
                <w:sz w:val="20"/>
                <w:szCs w:val="20"/>
              </w:rPr>
              <w:t>кв.м</w:t>
            </w:r>
            <w:proofErr w:type="spellEnd"/>
            <w:proofErr w:type="gramEnd"/>
          </w:p>
        </w:tc>
        <w:tc>
          <w:tcPr>
            <w:tcW w:w="1119" w:type="dxa"/>
            <w:shd w:val="clear" w:color="auto" w:fill="auto"/>
            <w:vAlign w:val="center"/>
          </w:tcPr>
          <w:p w14:paraId="1C0A65A5" w14:textId="77777777" w:rsidR="007B3159" w:rsidRPr="003C702B" w:rsidRDefault="007B3159" w:rsidP="00D03EBD">
            <w:pPr>
              <w:widowControl w:val="0"/>
              <w:tabs>
                <w:tab w:val="left" w:pos="1540"/>
              </w:tabs>
              <w:autoSpaceDE w:val="0"/>
              <w:spacing w:line="240" w:lineRule="auto"/>
              <w:contextualSpacing/>
              <w:jc w:val="center"/>
              <w:rPr>
                <w:rFonts w:ascii="Times New Roman" w:hAnsi="Times New Roman"/>
                <w:sz w:val="20"/>
                <w:szCs w:val="20"/>
              </w:rPr>
            </w:pPr>
            <w:r w:rsidRPr="003C702B">
              <w:rPr>
                <w:rFonts w:ascii="Times New Roman" w:hAnsi="Times New Roman"/>
                <w:sz w:val="20"/>
                <w:szCs w:val="20"/>
              </w:rPr>
              <w:t xml:space="preserve">ВСЕГО площадь помещения (сумма гр.4 и гр.6) </w:t>
            </w:r>
            <w:proofErr w:type="spellStart"/>
            <w:proofErr w:type="gramStart"/>
            <w:r w:rsidRPr="003C702B">
              <w:rPr>
                <w:rFonts w:ascii="Times New Roman" w:hAnsi="Times New Roman"/>
                <w:sz w:val="20"/>
                <w:szCs w:val="20"/>
              </w:rPr>
              <w:t>кв.м</w:t>
            </w:r>
            <w:proofErr w:type="spellEnd"/>
            <w:proofErr w:type="gramEnd"/>
          </w:p>
        </w:tc>
        <w:tc>
          <w:tcPr>
            <w:tcW w:w="985" w:type="dxa"/>
          </w:tcPr>
          <w:p w14:paraId="55EA30A0" w14:textId="77777777" w:rsidR="007B3159" w:rsidRPr="003C702B" w:rsidRDefault="007B3159" w:rsidP="00D03EBD">
            <w:pPr>
              <w:widowControl w:val="0"/>
              <w:tabs>
                <w:tab w:val="left" w:pos="1540"/>
              </w:tabs>
              <w:autoSpaceDE w:val="0"/>
              <w:spacing w:line="240" w:lineRule="auto"/>
              <w:contextualSpacing/>
              <w:jc w:val="center"/>
              <w:rPr>
                <w:rFonts w:ascii="Times New Roman" w:hAnsi="Times New Roman"/>
                <w:sz w:val="20"/>
                <w:szCs w:val="20"/>
              </w:rPr>
            </w:pPr>
            <w:r w:rsidRPr="003C702B">
              <w:rPr>
                <w:rFonts w:ascii="Times New Roman" w:hAnsi="Times New Roman"/>
                <w:sz w:val="20"/>
                <w:szCs w:val="20"/>
              </w:rPr>
              <w:t xml:space="preserve">Стоимость одного </w:t>
            </w:r>
            <w:proofErr w:type="spellStart"/>
            <w:proofErr w:type="gramStart"/>
            <w:r w:rsidRPr="003C702B">
              <w:rPr>
                <w:rFonts w:ascii="Times New Roman" w:hAnsi="Times New Roman"/>
                <w:sz w:val="20"/>
                <w:szCs w:val="20"/>
              </w:rPr>
              <w:t>кв.м</w:t>
            </w:r>
            <w:proofErr w:type="spellEnd"/>
            <w:proofErr w:type="gramEnd"/>
            <w:r w:rsidRPr="003C702B">
              <w:rPr>
                <w:rFonts w:ascii="Times New Roman" w:hAnsi="Times New Roman"/>
                <w:sz w:val="20"/>
                <w:szCs w:val="20"/>
              </w:rPr>
              <w:t xml:space="preserve">, </w:t>
            </w:r>
            <w:proofErr w:type="spellStart"/>
            <w:r w:rsidRPr="003C702B">
              <w:rPr>
                <w:rFonts w:ascii="Times New Roman" w:hAnsi="Times New Roman"/>
                <w:sz w:val="20"/>
                <w:szCs w:val="20"/>
              </w:rPr>
              <w:t>руб</w:t>
            </w:r>
            <w:proofErr w:type="spellEnd"/>
          </w:p>
        </w:tc>
        <w:tc>
          <w:tcPr>
            <w:tcW w:w="1425" w:type="dxa"/>
          </w:tcPr>
          <w:p w14:paraId="1458411F" w14:textId="77777777" w:rsidR="007B3159" w:rsidRPr="003C702B" w:rsidRDefault="007B3159" w:rsidP="00D03EBD">
            <w:pPr>
              <w:widowControl w:val="0"/>
              <w:tabs>
                <w:tab w:val="left" w:pos="1540"/>
              </w:tabs>
              <w:autoSpaceDE w:val="0"/>
              <w:spacing w:line="240" w:lineRule="auto"/>
              <w:ind w:left="-113"/>
              <w:contextualSpacing/>
              <w:jc w:val="center"/>
              <w:rPr>
                <w:rFonts w:ascii="Times New Roman" w:hAnsi="Times New Roman"/>
                <w:sz w:val="20"/>
                <w:szCs w:val="20"/>
              </w:rPr>
            </w:pPr>
            <w:r w:rsidRPr="003C702B">
              <w:rPr>
                <w:rFonts w:ascii="Times New Roman" w:hAnsi="Times New Roman"/>
                <w:sz w:val="20"/>
                <w:szCs w:val="20"/>
              </w:rPr>
              <w:t>Общая стоимость помещения</w:t>
            </w:r>
            <w:r>
              <w:rPr>
                <w:rFonts w:ascii="Times New Roman" w:hAnsi="Times New Roman"/>
                <w:sz w:val="20"/>
                <w:szCs w:val="20"/>
              </w:rPr>
              <w:t xml:space="preserve"> (</w:t>
            </w:r>
            <w:r w:rsidRPr="003C702B">
              <w:rPr>
                <w:rFonts w:ascii="Times New Roman" w:hAnsi="Times New Roman"/>
                <w:sz w:val="20"/>
                <w:szCs w:val="20"/>
              </w:rPr>
              <w:t xml:space="preserve">произведение гр.7 и гр.8), </w:t>
            </w:r>
            <w:proofErr w:type="spellStart"/>
            <w:r w:rsidRPr="003C702B">
              <w:rPr>
                <w:rFonts w:ascii="Times New Roman" w:hAnsi="Times New Roman"/>
                <w:sz w:val="20"/>
                <w:szCs w:val="20"/>
              </w:rPr>
              <w:t>руб</w:t>
            </w:r>
            <w:proofErr w:type="spellEnd"/>
          </w:p>
        </w:tc>
      </w:tr>
      <w:tr w:rsidR="007B3159" w:rsidRPr="003C702B" w14:paraId="5BE2F8FE" w14:textId="77777777" w:rsidTr="00D03EBD">
        <w:trPr>
          <w:trHeight w:val="131"/>
          <w:jc w:val="center"/>
        </w:trPr>
        <w:tc>
          <w:tcPr>
            <w:tcW w:w="1570" w:type="dxa"/>
            <w:shd w:val="clear" w:color="auto" w:fill="auto"/>
            <w:vAlign w:val="center"/>
          </w:tcPr>
          <w:p w14:paraId="23248CF7" w14:textId="77777777" w:rsidR="007B3159" w:rsidRPr="003C702B" w:rsidRDefault="007B3159" w:rsidP="00D03EBD">
            <w:pPr>
              <w:widowControl w:val="0"/>
              <w:tabs>
                <w:tab w:val="left" w:pos="1540"/>
              </w:tabs>
              <w:autoSpaceDE w:val="0"/>
              <w:spacing w:line="240" w:lineRule="auto"/>
              <w:ind w:left="142"/>
              <w:contextualSpacing/>
              <w:jc w:val="center"/>
              <w:rPr>
                <w:rFonts w:ascii="Times New Roman" w:hAnsi="Times New Roman"/>
                <w:sz w:val="20"/>
                <w:szCs w:val="20"/>
              </w:rPr>
            </w:pPr>
            <w:r w:rsidRPr="003C702B">
              <w:rPr>
                <w:rFonts w:ascii="Times New Roman" w:hAnsi="Times New Roman"/>
                <w:sz w:val="20"/>
                <w:szCs w:val="20"/>
              </w:rPr>
              <w:t>1</w:t>
            </w:r>
          </w:p>
        </w:tc>
        <w:tc>
          <w:tcPr>
            <w:tcW w:w="709" w:type="dxa"/>
            <w:shd w:val="clear" w:color="auto" w:fill="auto"/>
            <w:vAlign w:val="center"/>
          </w:tcPr>
          <w:p w14:paraId="4C409FB8" w14:textId="77777777" w:rsidR="007B3159" w:rsidRPr="003C702B" w:rsidRDefault="007B3159" w:rsidP="00D03EBD">
            <w:pPr>
              <w:widowControl w:val="0"/>
              <w:tabs>
                <w:tab w:val="left" w:pos="1540"/>
              </w:tabs>
              <w:autoSpaceDE w:val="0"/>
              <w:spacing w:line="240" w:lineRule="auto"/>
              <w:ind w:left="142"/>
              <w:contextualSpacing/>
              <w:jc w:val="center"/>
              <w:rPr>
                <w:rFonts w:ascii="Times New Roman" w:hAnsi="Times New Roman"/>
                <w:sz w:val="20"/>
                <w:szCs w:val="20"/>
              </w:rPr>
            </w:pPr>
            <w:r w:rsidRPr="003C702B">
              <w:rPr>
                <w:rFonts w:ascii="Times New Roman" w:hAnsi="Times New Roman"/>
                <w:sz w:val="20"/>
                <w:szCs w:val="20"/>
              </w:rPr>
              <w:t>2</w:t>
            </w:r>
          </w:p>
        </w:tc>
        <w:tc>
          <w:tcPr>
            <w:tcW w:w="589" w:type="dxa"/>
            <w:shd w:val="clear" w:color="auto" w:fill="auto"/>
            <w:vAlign w:val="center"/>
          </w:tcPr>
          <w:p w14:paraId="663C3454" w14:textId="77777777" w:rsidR="007B3159" w:rsidRPr="003C702B" w:rsidRDefault="007B3159" w:rsidP="00D03EBD">
            <w:pPr>
              <w:widowControl w:val="0"/>
              <w:tabs>
                <w:tab w:val="left" w:pos="1540"/>
              </w:tabs>
              <w:autoSpaceDE w:val="0"/>
              <w:spacing w:line="240" w:lineRule="auto"/>
              <w:ind w:left="142"/>
              <w:contextualSpacing/>
              <w:jc w:val="center"/>
              <w:rPr>
                <w:rFonts w:ascii="Times New Roman" w:hAnsi="Times New Roman"/>
                <w:sz w:val="20"/>
                <w:szCs w:val="20"/>
              </w:rPr>
            </w:pPr>
            <w:r w:rsidRPr="003C702B">
              <w:rPr>
                <w:rFonts w:ascii="Times New Roman" w:hAnsi="Times New Roman"/>
                <w:sz w:val="20"/>
                <w:szCs w:val="20"/>
              </w:rPr>
              <w:t>3</w:t>
            </w:r>
          </w:p>
        </w:tc>
        <w:tc>
          <w:tcPr>
            <w:tcW w:w="1418" w:type="dxa"/>
            <w:shd w:val="clear" w:color="auto" w:fill="auto"/>
            <w:vAlign w:val="center"/>
          </w:tcPr>
          <w:p w14:paraId="2EB0563B" w14:textId="77777777" w:rsidR="007B3159" w:rsidRPr="003C702B" w:rsidRDefault="007B3159" w:rsidP="00D03EBD">
            <w:pPr>
              <w:widowControl w:val="0"/>
              <w:tabs>
                <w:tab w:val="left" w:pos="1540"/>
              </w:tabs>
              <w:autoSpaceDE w:val="0"/>
              <w:spacing w:line="240" w:lineRule="auto"/>
              <w:ind w:left="142"/>
              <w:contextualSpacing/>
              <w:jc w:val="center"/>
              <w:rPr>
                <w:rFonts w:ascii="Times New Roman" w:hAnsi="Times New Roman"/>
                <w:sz w:val="20"/>
                <w:szCs w:val="20"/>
              </w:rPr>
            </w:pPr>
            <w:r w:rsidRPr="003C702B">
              <w:rPr>
                <w:rFonts w:ascii="Times New Roman" w:hAnsi="Times New Roman"/>
                <w:sz w:val="20"/>
                <w:szCs w:val="20"/>
              </w:rPr>
              <w:t>4</w:t>
            </w:r>
          </w:p>
        </w:tc>
        <w:tc>
          <w:tcPr>
            <w:tcW w:w="1417" w:type="dxa"/>
            <w:shd w:val="clear" w:color="auto" w:fill="auto"/>
            <w:vAlign w:val="center"/>
          </w:tcPr>
          <w:p w14:paraId="3DE8D57F" w14:textId="77777777" w:rsidR="007B3159" w:rsidRPr="003C702B" w:rsidRDefault="007B3159" w:rsidP="00D03EBD">
            <w:pPr>
              <w:widowControl w:val="0"/>
              <w:tabs>
                <w:tab w:val="left" w:pos="1540"/>
              </w:tabs>
              <w:autoSpaceDE w:val="0"/>
              <w:spacing w:line="240" w:lineRule="auto"/>
              <w:ind w:left="142"/>
              <w:contextualSpacing/>
              <w:jc w:val="center"/>
              <w:rPr>
                <w:rFonts w:ascii="Times New Roman" w:hAnsi="Times New Roman"/>
                <w:sz w:val="20"/>
                <w:szCs w:val="20"/>
              </w:rPr>
            </w:pPr>
            <w:r w:rsidRPr="003C702B">
              <w:rPr>
                <w:rFonts w:ascii="Times New Roman" w:hAnsi="Times New Roman"/>
                <w:sz w:val="20"/>
                <w:szCs w:val="20"/>
              </w:rPr>
              <w:t>5</w:t>
            </w:r>
          </w:p>
        </w:tc>
        <w:tc>
          <w:tcPr>
            <w:tcW w:w="1276" w:type="dxa"/>
            <w:shd w:val="clear" w:color="auto" w:fill="auto"/>
            <w:vAlign w:val="center"/>
          </w:tcPr>
          <w:p w14:paraId="28534E97" w14:textId="77777777" w:rsidR="007B3159" w:rsidRPr="003C702B" w:rsidRDefault="007B3159" w:rsidP="00D03EBD">
            <w:pPr>
              <w:widowControl w:val="0"/>
              <w:tabs>
                <w:tab w:val="left" w:pos="1540"/>
              </w:tabs>
              <w:autoSpaceDE w:val="0"/>
              <w:spacing w:line="240" w:lineRule="auto"/>
              <w:ind w:left="142"/>
              <w:contextualSpacing/>
              <w:jc w:val="center"/>
              <w:rPr>
                <w:rFonts w:ascii="Times New Roman" w:hAnsi="Times New Roman"/>
                <w:sz w:val="20"/>
                <w:szCs w:val="20"/>
              </w:rPr>
            </w:pPr>
            <w:r w:rsidRPr="003C702B">
              <w:rPr>
                <w:rFonts w:ascii="Times New Roman" w:hAnsi="Times New Roman"/>
                <w:sz w:val="20"/>
                <w:szCs w:val="20"/>
              </w:rPr>
              <w:t>6</w:t>
            </w:r>
          </w:p>
        </w:tc>
        <w:tc>
          <w:tcPr>
            <w:tcW w:w="1119" w:type="dxa"/>
            <w:shd w:val="clear" w:color="auto" w:fill="auto"/>
            <w:vAlign w:val="center"/>
          </w:tcPr>
          <w:p w14:paraId="1EFACE73" w14:textId="77777777" w:rsidR="007B3159" w:rsidRPr="003C702B" w:rsidRDefault="007B3159" w:rsidP="00D03EBD">
            <w:pPr>
              <w:widowControl w:val="0"/>
              <w:tabs>
                <w:tab w:val="left" w:pos="1540"/>
              </w:tabs>
              <w:autoSpaceDE w:val="0"/>
              <w:spacing w:line="240" w:lineRule="auto"/>
              <w:ind w:left="142"/>
              <w:contextualSpacing/>
              <w:jc w:val="center"/>
              <w:rPr>
                <w:rFonts w:ascii="Times New Roman" w:hAnsi="Times New Roman"/>
                <w:sz w:val="20"/>
                <w:szCs w:val="20"/>
              </w:rPr>
            </w:pPr>
            <w:r w:rsidRPr="003C702B">
              <w:rPr>
                <w:rFonts w:ascii="Times New Roman" w:hAnsi="Times New Roman"/>
                <w:sz w:val="20"/>
                <w:szCs w:val="20"/>
              </w:rPr>
              <w:t>7</w:t>
            </w:r>
          </w:p>
        </w:tc>
        <w:tc>
          <w:tcPr>
            <w:tcW w:w="985" w:type="dxa"/>
          </w:tcPr>
          <w:p w14:paraId="16CED238" w14:textId="77777777" w:rsidR="007B3159" w:rsidRPr="003C702B" w:rsidRDefault="007B3159" w:rsidP="00D03EBD">
            <w:pPr>
              <w:widowControl w:val="0"/>
              <w:tabs>
                <w:tab w:val="left" w:pos="1540"/>
              </w:tabs>
              <w:autoSpaceDE w:val="0"/>
              <w:spacing w:line="240" w:lineRule="auto"/>
              <w:ind w:left="142"/>
              <w:contextualSpacing/>
              <w:jc w:val="center"/>
              <w:rPr>
                <w:rFonts w:ascii="Times New Roman" w:hAnsi="Times New Roman"/>
                <w:sz w:val="20"/>
                <w:szCs w:val="20"/>
              </w:rPr>
            </w:pPr>
            <w:r w:rsidRPr="003C702B">
              <w:rPr>
                <w:rFonts w:ascii="Times New Roman" w:hAnsi="Times New Roman"/>
                <w:sz w:val="20"/>
                <w:szCs w:val="20"/>
              </w:rPr>
              <w:t>8</w:t>
            </w:r>
          </w:p>
        </w:tc>
        <w:tc>
          <w:tcPr>
            <w:tcW w:w="1425" w:type="dxa"/>
          </w:tcPr>
          <w:p w14:paraId="176369EA" w14:textId="77777777" w:rsidR="007B3159" w:rsidRPr="003C702B" w:rsidRDefault="007B3159" w:rsidP="00D03EBD">
            <w:pPr>
              <w:widowControl w:val="0"/>
              <w:tabs>
                <w:tab w:val="left" w:pos="1540"/>
              </w:tabs>
              <w:autoSpaceDE w:val="0"/>
              <w:spacing w:line="240" w:lineRule="auto"/>
              <w:ind w:left="142"/>
              <w:contextualSpacing/>
              <w:jc w:val="center"/>
              <w:rPr>
                <w:rFonts w:ascii="Times New Roman" w:hAnsi="Times New Roman"/>
                <w:sz w:val="20"/>
                <w:szCs w:val="20"/>
              </w:rPr>
            </w:pPr>
            <w:r w:rsidRPr="003C702B">
              <w:rPr>
                <w:rFonts w:ascii="Times New Roman" w:hAnsi="Times New Roman"/>
                <w:sz w:val="20"/>
                <w:szCs w:val="20"/>
              </w:rPr>
              <w:t>9</w:t>
            </w:r>
          </w:p>
        </w:tc>
      </w:tr>
      <w:tr w:rsidR="007B3159" w:rsidRPr="003C702B" w14:paraId="687ABAF7" w14:textId="77777777" w:rsidTr="00D03EBD">
        <w:trPr>
          <w:jc w:val="center"/>
        </w:trPr>
        <w:tc>
          <w:tcPr>
            <w:tcW w:w="1570" w:type="dxa"/>
            <w:shd w:val="clear" w:color="auto" w:fill="auto"/>
            <w:vAlign w:val="center"/>
          </w:tcPr>
          <w:p w14:paraId="2D7710F3" w14:textId="77777777" w:rsidR="007B3159" w:rsidRPr="003C702B" w:rsidRDefault="007B3159" w:rsidP="00D03EBD">
            <w:pPr>
              <w:widowControl w:val="0"/>
              <w:tabs>
                <w:tab w:val="left" w:pos="1540"/>
              </w:tabs>
              <w:autoSpaceDE w:val="0"/>
              <w:spacing w:line="240" w:lineRule="auto"/>
              <w:ind w:left="142"/>
              <w:contextualSpacing/>
              <w:jc w:val="center"/>
              <w:rPr>
                <w:rFonts w:ascii="Times New Roman" w:hAnsi="Times New Roman"/>
                <w:sz w:val="20"/>
                <w:szCs w:val="20"/>
              </w:rPr>
            </w:pPr>
          </w:p>
        </w:tc>
        <w:tc>
          <w:tcPr>
            <w:tcW w:w="709" w:type="dxa"/>
            <w:shd w:val="clear" w:color="auto" w:fill="auto"/>
            <w:vAlign w:val="center"/>
          </w:tcPr>
          <w:p w14:paraId="4BD20A9A" w14:textId="77777777" w:rsidR="007B3159" w:rsidRPr="003C702B" w:rsidRDefault="007B3159" w:rsidP="00D03EBD">
            <w:pPr>
              <w:widowControl w:val="0"/>
              <w:tabs>
                <w:tab w:val="left" w:pos="1540"/>
              </w:tabs>
              <w:autoSpaceDE w:val="0"/>
              <w:spacing w:line="240" w:lineRule="auto"/>
              <w:ind w:left="142"/>
              <w:contextualSpacing/>
              <w:jc w:val="center"/>
              <w:rPr>
                <w:rFonts w:ascii="Times New Roman" w:hAnsi="Times New Roman"/>
                <w:sz w:val="20"/>
                <w:szCs w:val="20"/>
              </w:rPr>
            </w:pPr>
          </w:p>
        </w:tc>
        <w:tc>
          <w:tcPr>
            <w:tcW w:w="589" w:type="dxa"/>
            <w:shd w:val="clear" w:color="auto" w:fill="auto"/>
            <w:vAlign w:val="center"/>
          </w:tcPr>
          <w:p w14:paraId="53ED84FE" w14:textId="77777777" w:rsidR="007B3159" w:rsidRPr="003C702B" w:rsidRDefault="007B3159" w:rsidP="00D03EBD">
            <w:pPr>
              <w:widowControl w:val="0"/>
              <w:tabs>
                <w:tab w:val="left" w:pos="1540"/>
              </w:tabs>
              <w:autoSpaceDE w:val="0"/>
              <w:spacing w:line="240" w:lineRule="auto"/>
              <w:ind w:left="142"/>
              <w:contextualSpacing/>
              <w:jc w:val="center"/>
              <w:rPr>
                <w:rFonts w:ascii="Times New Roman" w:hAnsi="Times New Roman"/>
                <w:sz w:val="20"/>
                <w:szCs w:val="20"/>
              </w:rPr>
            </w:pPr>
          </w:p>
        </w:tc>
        <w:tc>
          <w:tcPr>
            <w:tcW w:w="1418" w:type="dxa"/>
            <w:shd w:val="clear" w:color="auto" w:fill="auto"/>
            <w:vAlign w:val="center"/>
          </w:tcPr>
          <w:p w14:paraId="5A13F650" w14:textId="77777777" w:rsidR="007B3159" w:rsidRPr="003C702B" w:rsidRDefault="007B3159" w:rsidP="00D03EBD">
            <w:pPr>
              <w:widowControl w:val="0"/>
              <w:tabs>
                <w:tab w:val="left" w:pos="1540"/>
              </w:tabs>
              <w:autoSpaceDE w:val="0"/>
              <w:spacing w:line="240" w:lineRule="auto"/>
              <w:ind w:left="142"/>
              <w:contextualSpacing/>
              <w:jc w:val="center"/>
              <w:rPr>
                <w:rFonts w:ascii="Times New Roman" w:hAnsi="Times New Roman"/>
                <w:sz w:val="20"/>
                <w:szCs w:val="20"/>
              </w:rPr>
            </w:pPr>
          </w:p>
        </w:tc>
        <w:tc>
          <w:tcPr>
            <w:tcW w:w="1417" w:type="dxa"/>
            <w:shd w:val="clear" w:color="auto" w:fill="auto"/>
            <w:vAlign w:val="center"/>
          </w:tcPr>
          <w:p w14:paraId="4ADD466F" w14:textId="77777777" w:rsidR="007B3159" w:rsidRPr="003C702B" w:rsidRDefault="007B3159" w:rsidP="00D03EBD">
            <w:pPr>
              <w:widowControl w:val="0"/>
              <w:tabs>
                <w:tab w:val="left" w:pos="1540"/>
              </w:tabs>
              <w:autoSpaceDE w:val="0"/>
              <w:spacing w:line="240" w:lineRule="auto"/>
              <w:ind w:left="142"/>
              <w:contextualSpacing/>
              <w:jc w:val="center"/>
              <w:rPr>
                <w:rFonts w:ascii="Times New Roman" w:hAnsi="Times New Roman"/>
                <w:sz w:val="20"/>
                <w:szCs w:val="20"/>
              </w:rPr>
            </w:pPr>
          </w:p>
        </w:tc>
        <w:tc>
          <w:tcPr>
            <w:tcW w:w="1276" w:type="dxa"/>
            <w:shd w:val="clear" w:color="auto" w:fill="auto"/>
            <w:vAlign w:val="center"/>
          </w:tcPr>
          <w:p w14:paraId="25E3F554" w14:textId="77777777" w:rsidR="007B3159" w:rsidRPr="003C702B" w:rsidRDefault="007B3159" w:rsidP="00D03EBD">
            <w:pPr>
              <w:widowControl w:val="0"/>
              <w:tabs>
                <w:tab w:val="left" w:pos="1540"/>
              </w:tabs>
              <w:autoSpaceDE w:val="0"/>
              <w:spacing w:line="240" w:lineRule="auto"/>
              <w:ind w:left="142"/>
              <w:contextualSpacing/>
              <w:jc w:val="center"/>
              <w:rPr>
                <w:rFonts w:ascii="Times New Roman" w:hAnsi="Times New Roman"/>
                <w:sz w:val="20"/>
                <w:szCs w:val="20"/>
              </w:rPr>
            </w:pPr>
          </w:p>
        </w:tc>
        <w:tc>
          <w:tcPr>
            <w:tcW w:w="1119" w:type="dxa"/>
            <w:shd w:val="clear" w:color="auto" w:fill="auto"/>
            <w:vAlign w:val="center"/>
          </w:tcPr>
          <w:p w14:paraId="35476BA9" w14:textId="77777777" w:rsidR="007B3159" w:rsidRPr="003C702B" w:rsidRDefault="007B3159" w:rsidP="00D03EBD">
            <w:pPr>
              <w:widowControl w:val="0"/>
              <w:tabs>
                <w:tab w:val="left" w:pos="1540"/>
              </w:tabs>
              <w:autoSpaceDE w:val="0"/>
              <w:spacing w:line="240" w:lineRule="auto"/>
              <w:ind w:left="142"/>
              <w:contextualSpacing/>
              <w:jc w:val="center"/>
              <w:rPr>
                <w:rFonts w:ascii="Times New Roman" w:hAnsi="Times New Roman"/>
                <w:sz w:val="20"/>
                <w:szCs w:val="20"/>
              </w:rPr>
            </w:pPr>
          </w:p>
        </w:tc>
        <w:tc>
          <w:tcPr>
            <w:tcW w:w="985" w:type="dxa"/>
            <w:vAlign w:val="center"/>
          </w:tcPr>
          <w:p w14:paraId="0FFA0B90" w14:textId="77777777" w:rsidR="007B3159" w:rsidRPr="003C702B" w:rsidRDefault="007B3159" w:rsidP="00D03EBD">
            <w:pPr>
              <w:widowControl w:val="0"/>
              <w:tabs>
                <w:tab w:val="left" w:pos="1540"/>
              </w:tabs>
              <w:autoSpaceDE w:val="0"/>
              <w:spacing w:line="240" w:lineRule="auto"/>
              <w:ind w:left="142"/>
              <w:contextualSpacing/>
              <w:jc w:val="center"/>
              <w:rPr>
                <w:rFonts w:ascii="Times New Roman" w:hAnsi="Times New Roman"/>
                <w:sz w:val="20"/>
                <w:szCs w:val="20"/>
              </w:rPr>
            </w:pPr>
          </w:p>
        </w:tc>
        <w:tc>
          <w:tcPr>
            <w:tcW w:w="1425" w:type="dxa"/>
            <w:vAlign w:val="center"/>
          </w:tcPr>
          <w:p w14:paraId="069A4CA3" w14:textId="77777777" w:rsidR="007B3159" w:rsidRPr="003C702B" w:rsidRDefault="007B3159" w:rsidP="00D03EBD">
            <w:pPr>
              <w:widowControl w:val="0"/>
              <w:tabs>
                <w:tab w:val="left" w:pos="1540"/>
              </w:tabs>
              <w:autoSpaceDE w:val="0"/>
              <w:spacing w:line="240" w:lineRule="auto"/>
              <w:ind w:left="142"/>
              <w:contextualSpacing/>
              <w:jc w:val="center"/>
              <w:rPr>
                <w:rFonts w:ascii="Times New Roman" w:hAnsi="Times New Roman"/>
                <w:sz w:val="20"/>
                <w:szCs w:val="20"/>
              </w:rPr>
            </w:pPr>
          </w:p>
        </w:tc>
      </w:tr>
    </w:tbl>
    <w:p w14:paraId="2BD5D8E0" w14:textId="77777777" w:rsidR="007B08E9" w:rsidRDefault="007B08E9" w:rsidP="007B3159">
      <w:pPr>
        <w:widowControl w:val="0"/>
        <w:shd w:val="clear" w:color="auto" w:fill="FFFFFF"/>
        <w:tabs>
          <w:tab w:val="left" w:pos="540"/>
        </w:tabs>
        <w:autoSpaceDE w:val="0"/>
        <w:spacing w:after="0" w:line="240" w:lineRule="auto"/>
        <w:ind w:right="-64"/>
        <w:contextualSpacing/>
        <w:jc w:val="both"/>
        <w:rPr>
          <w:rFonts w:ascii="Times New Roman" w:eastAsia="Times New Roman" w:hAnsi="Times New Roman"/>
          <w:sz w:val="20"/>
          <w:szCs w:val="20"/>
          <w:lang w:eastAsia="ru-RU"/>
        </w:rPr>
      </w:pPr>
    </w:p>
    <w:p w14:paraId="45EDC851" w14:textId="77777777" w:rsidR="00610740" w:rsidRPr="003C702B" w:rsidRDefault="00610740" w:rsidP="00610740">
      <w:pPr>
        <w:pStyle w:val="a4"/>
        <w:widowControl w:val="0"/>
        <w:numPr>
          <w:ilvl w:val="1"/>
          <w:numId w:val="13"/>
        </w:numPr>
        <w:shd w:val="clear" w:color="auto" w:fill="FFFFFF"/>
        <w:tabs>
          <w:tab w:val="left" w:pos="851"/>
          <w:tab w:val="left" w:pos="936"/>
          <w:tab w:val="left" w:pos="1134"/>
        </w:tabs>
        <w:autoSpaceDE w:val="0"/>
        <w:spacing w:after="0" w:line="240" w:lineRule="auto"/>
        <w:ind w:left="0" w:firstLine="426"/>
        <w:jc w:val="both"/>
        <w:rPr>
          <w:rFonts w:ascii="Times New Roman" w:eastAsia="Times New Roman" w:hAnsi="Times New Roman"/>
          <w:color w:val="000000"/>
          <w:spacing w:val="-4"/>
          <w:sz w:val="20"/>
          <w:szCs w:val="20"/>
          <w:lang w:eastAsia="ru-RU"/>
        </w:rPr>
      </w:pPr>
      <w:r w:rsidRPr="003C702B">
        <w:rPr>
          <w:rFonts w:ascii="Times New Roman" w:eastAsia="Times New Roman" w:hAnsi="Times New Roman"/>
          <w:spacing w:val="-3"/>
          <w:sz w:val="20"/>
          <w:szCs w:val="20"/>
          <w:lang w:eastAsia="ru-RU"/>
        </w:rPr>
        <w:t>Застройщик организует выполнение</w:t>
      </w:r>
      <w:r w:rsidRPr="003C702B">
        <w:rPr>
          <w:rFonts w:ascii="Times New Roman" w:eastAsia="Times New Roman" w:hAnsi="Times New Roman"/>
          <w:color w:val="000000"/>
          <w:spacing w:val="-3"/>
          <w:sz w:val="20"/>
          <w:szCs w:val="20"/>
          <w:lang w:eastAsia="ru-RU"/>
        </w:rPr>
        <w:t xml:space="preserve"> следующих строительных и отделочных работ в Объекте</w:t>
      </w:r>
      <w:r w:rsidRPr="00C4308E">
        <w:rPr>
          <w:rFonts w:ascii="Times New Roman" w:eastAsia="Times New Roman" w:hAnsi="Times New Roman"/>
          <w:color w:val="000000"/>
          <w:spacing w:val="-3"/>
          <w:sz w:val="20"/>
          <w:szCs w:val="20"/>
          <w:lang w:eastAsia="ru-RU"/>
        </w:rPr>
        <w:t xml:space="preserve"> </w:t>
      </w:r>
      <w:r w:rsidRPr="003C702B">
        <w:rPr>
          <w:rFonts w:ascii="Times New Roman" w:eastAsia="Times New Roman" w:hAnsi="Times New Roman"/>
          <w:color w:val="000000"/>
          <w:spacing w:val="-4"/>
          <w:sz w:val="20"/>
          <w:szCs w:val="20"/>
          <w:lang w:eastAsia="ru-RU"/>
        </w:rPr>
        <w:t>долевого строительства:</w:t>
      </w:r>
    </w:p>
    <w:p w14:paraId="4E2A9514" w14:textId="77777777" w:rsidR="002537B8" w:rsidRPr="002537B8" w:rsidRDefault="002537B8" w:rsidP="002537B8">
      <w:pPr>
        <w:pStyle w:val="af7"/>
        <w:ind w:firstLine="709"/>
        <w:rPr>
          <w:rFonts w:ascii="Times New Roman" w:hAnsi="Times New Roman"/>
          <w:sz w:val="20"/>
          <w:szCs w:val="20"/>
        </w:rPr>
      </w:pPr>
      <w:r w:rsidRPr="002537B8">
        <w:rPr>
          <w:rFonts w:ascii="Times New Roman" w:hAnsi="Times New Roman"/>
          <w:sz w:val="20"/>
          <w:szCs w:val="20"/>
        </w:rPr>
        <w:t xml:space="preserve">а. полы: </w:t>
      </w:r>
      <w:proofErr w:type="spellStart"/>
      <w:r w:rsidRPr="002537B8">
        <w:rPr>
          <w:rFonts w:ascii="Times New Roman" w:hAnsi="Times New Roman"/>
          <w:sz w:val="20"/>
          <w:szCs w:val="20"/>
        </w:rPr>
        <w:t>фиброцементная</w:t>
      </w:r>
      <w:proofErr w:type="spellEnd"/>
      <w:r w:rsidRPr="002537B8">
        <w:rPr>
          <w:rFonts w:ascii="Times New Roman" w:hAnsi="Times New Roman"/>
          <w:sz w:val="20"/>
          <w:szCs w:val="20"/>
        </w:rPr>
        <w:t xml:space="preserve"> стяжка в полах со звукоизоляционным слоем по перекрытию, за исключением полов в санузлах (песчано-цементная стяжка без звукоизоляции) и  на балконах (отделки полов не предусмотрено);</w:t>
      </w:r>
    </w:p>
    <w:p w14:paraId="52A60F4F" w14:textId="77777777" w:rsidR="002537B8" w:rsidRPr="002537B8" w:rsidRDefault="002537B8" w:rsidP="002537B8">
      <w:pPr>
        <w:pStyle w:val="af7"/>
        <w:ind w:firstLine="709"/>
        <w:rPr>
          <w:rFonts w:ascii="Times New Roman" w:hAnsi="Times New Roman"/>
          <w:sz w:val="20"/>
          <w:szCs w:val="20"/>
        </w:rPr>
      </w:pPr>
      <w:r w:rsidRPr="002537B8">
        <w:rPr>
          <w:rFonts w:ascii="Times New Roman" w:hAnsi="Times New Roman"/>
          <w:sz w:val="20"/>
          <w:szCs w:val="20"/>
        </w:rPr>
        <w:t xml:space="preserve">б. стены: гипсовая штукатурка кирпичных и монолитных стен, шпатлевка стен из </w:t>
      </w:r>
      <w:proofErr w:type="spellStart"/>
      <w:r w:rsidRPr="002537B8">
        <w:rPr>
          <w:rFonts w:ascii="Times New Roman" w:hAnsi="Times New Roman"/>
          <w:sz w:val="20"/>
          <w:szCs w:val="20"/>
        </w:rPr>
        <w:t>пазогребневой</w:t>
      </w:r>
      <w:proofErr w:type="spellEnd"/>
      <w:r w:rsidRPr="002537B8">
        <w:rPr>
          <w:rFonts w:ascii="Times New Roman" w:hAnsi="Times New Roman"/>
          <w:sz w:val="20"/>
          <w:szCs w:val="20"/>
        </w:rPr>
        <w:t xml:space="preserve"> плиты, в санузлах – простая штукатурка стен;</w:t>
      </w:r>
    </w:p>
    <w:p w14:paraId="47A62AE2" w14:textId="77777777" w:rsidR="002537B8" w:rsidRPr="002537B8" w:rsidRDefault="002537B8" w:rsidP="002537B8">
      <w:pPr>
        <w:pStyle w:val="af7"/>
        <w:ind w:firstLine="709"/>
        <w:rPr>
          <w:rFonts w:ascii="Times New Roman" w:hAnsi="Times New Roman"/>
          <w:sz w:val="20"/>
          <w:szCs w:val="20"/>
        </w:rPr>
      </w:pPr>
      <w:r w:rsidRPr="002537B8">
        <w:rPr>
          <w:rFonts w:ascii="Times New Roman" w:hAnsi="Times New Roman"/>
          <w:sz w:val="20"/>
          <w:szCs w:val="20"/>
        </w:rPr>
        <w:t>в. потолок: бетонный без дополнительной отделки;</w:t>
      </w:r>
    </w:p>
    <w:p w14:paraId="4CC7EA21" w14:textId="77777777" w:rsidR="002537B8" w:rsidRPr="002537B8" w:rsidRDefault="002537B8" w:rsidP="002537B8">
      <w:pPr>
        <w:pStyle w:val="af7"/>
        <w:ind w:firstLine="709"/>
        <w:rPr>
          <w:rFonts w:ascii="Times New Roman" w:hAnsi="Times New Roman"/>
          <w:sz w:val="20"/>
          <w:szCs w:val="20"/>
        </w:rPr>
      </w:pPr>
      <w:r w:rsidRPr="002537B8">
        <w:rPr>
          <w:rFonts w:ascii="Times New Roman" w:hAnsi="Times New Roman"/>
          <w:sz w:val="20"/>
          <w:szCs w:val="20"/>
        </w:rPr>
        <w:lastRenderedPageBreak/>
        <w:t>г. двери: металлическая входная дверь без отделки откосов. Дверные блоки внутри передаваемых помещений не устанавливаются и не поставляются;</w:t>
      </w:r>
    </w:p>
    <w:p w14:paraId="2C6DDF83" w14:textId="77777777" w:rsidR="002537B8" w:rsidRPr="002537B8" w:rsidRDefault="002537B8" w:rsidP="002537B8">
      <w:pPr>
        <w:pStyle w:val="af7"/>
        <w:ind w:firstLine="709"/>
        <w:rPr>
          <w:rFonts w:ascii="Times New Roman" w:hAnsi="Times New Roman"/>
          <w:sz w:val="20"/>
          <w:szCs w:val="20"/>
        </w:rPr>
      </w:pPr>
      <w:r w:rsidRPr="002537B8">
        <w:rPr>
          <w:rFonts w:ascii="Times New Roman" w:hAnsi="Times New Roman"/>
          <w:sz w:val="20"/>
          <w:szCs w:val="20"/>
        </w:rPr>
        <w:t>д. остекление балконов (согласно проекта);</w:t>
      </w:r>
    </w:p>
    <w:p w14:paraId="0E24712C" w14:textId="77777777" w:rsidR="002537B8" w:rsidRPr="002537B8" w:rsidRDefault="002537B8" w:rsidP="002537B8">
      <w:pPr>
        <w:pStyle w:val="af7"/>
        <w:ind w:firstLine="709"/>
        <w:rPr>
          <w:rFonts w:ascii="Times New Roman" w:hAnsi="Times New Roman"/>
          <w:sz w:val="20"/>
          <w:szCs w:val="20"/>
        </w:rPr>
      </w:pPr>
      <w:r w:rsidRPr="002537B8">
        <w:rPr>
          <w:rFonts w:ascii="Times New Roman" w:hAnsi="Times New Roman"/>
          <w:sz w:val="20"/>
          <w:szCs w:val="20"/>
        </w:rPr>
        <w:t>е. окна: пластиковые, двухкамерный стеклопакет, без отделки откосов и без подоконников;</w:t>
      </w:r>
    </w:p>
    <w:p w14:paraId="27164A86" w14:textId="77777777" w:rsidR="002537B8" w:rsidRPr="002537B8" w:rsidRDefault="002537B8" w:rsidP="002537B8">
      <w:pPr>
        <w:pStyle w:val="af7"/>
        <w:ind w:firstLine="709"/>
        <w:rPr>
          <w:rFonts w:ascii="Times New Roman" w:hAnsi="Times New Roman"/>
          <w:sz w:val="20"/>
          <w:szCs w:val="20"/>
        </w:rPr>
      </w:pPr>
      <w:r w:rsidRPr="002537B8">
        <w:rPr>
          <w:rFonts w:ascii="Times New Roman" w:hAnsi="Times New Roman"/>
          <w:sz w:val="20"/>
          <w:szCs w:val="20"/>
        </w:rPr>
        <w:t>ж. сантехнические работы:</w:t>
      </w:r>
    </w:p>
    <w:p w14:paraId="1D35D099" w14:textId="77777777" w:rsidR="002537B8" w:rsidRPr="002537B8" w:rsidRDefault="002537B8" w:rsidP="002537B8">
      <w:pPr>
        <w:pStyle w:val="af7"/>
        <w:ind w:firstLine="709"/>
        <w:rPr>
          <w:rFonts w:ascii="Times New Roman" w:hAnsi="Times New Roman"/>
          <w:sz w:val="20"/>
          <w:szCs w:val="20"/>
        </w:rPr>
      </w:pPr>
      <w:r w:rsidRPr="002537B8">
        <w:rPr>
          <w:rFonts w:ascii="Times New Roman" w:hAnsi="Times New Roman"/>
          <w:sz w:val="20"/>
          <w:szCs w:val="20"/>
        </w:rPr>
        <w:t>- системы отопления 100%, с установкой счетчиков тепловой энергии в местах общего пользования;</w:t>
      </w:r>
    </w:p>
    <w:p w14:paraId="34902FDC" w14:textId="77777777" w:rsidR="002537B8" w:rsidRPr="002537B8" w:rsidRDefault="002537B8" w:rsidP="002537B8">
      <w:pPr>
        <w:pStyle w:val="af7"/>
        <w:ind w:firstLine="709"/>
        <w:rPr>
          <w:rFonts w:ascii="Times New Roman" w:hAnsi="Times New Roman"/>
          <w:sz w:val="20"/>
          <w:szCs w:val="20"/>
        </w:rPr>
      </w:pPr>
      <w:r w:rsidRPr="002537B8">
        <w:rPr>
          <w:rFonts w:ascii="Times New Roman" w:hAnsi="Times New Roman"/>
          <w:sz w:val="20"/>
          <w:szCs w:val="20"/>
        </w:rPr>
        <w:t>- монтаж стояков систем холодного и горячего водоснабжения с установкой оборудования для внутриквартирного пожаротушения;</w:t>
      </w:r>
    </w:p>
    <w:p w14:paraId="1A88E031" w14:textId="77777777" w:rsidR="002537B8" w:rsidRPr="002537B8" w:rsidRDefault="002537B8" w:rsidP="002537B8">
      <w:pPr>
        <w:pStyle w:val="af7"/>
        <w:ind w:firstLine="709"/>
        <w:rPr>
          <w:rFonts w:ascii="Times New Roman" w:hAnsi="Times New Roman"/>
          <w:sz w:val="20"/>
          <w:szCs w:val="20"/>
        </w:rPr>
      </w:pPr>
      <w:r w:rsidRPr="002537B8">
        <w:rPr>
          <w:rFonts w:ascii="Times New Roman" w:hAnsi="Times New Roman"/>
          <w:sz w:val="20"/>
          <w:szCs w:val="20"/>
        </w:rPr>
        <w:t>- монтаж стояков канализации, на которых предусмотрено место подключения системы канализации квартиры;</w:t>
      </w:r>
    </w:p>
    <w:p w14:paraId="100D8667" w14:textId="77777777" w:rsidR="002537B8" w:rsidRPr="002537B8" w:rsidRDefault="002537B8" w:rsidP="002537B8">
      <w:pPr>
        <w:pStyle w:val="af7"/>
        <w:ind w:firstLine="709"/>
        <w:rPr>
          <w:rFonts w:ascii="Times New Roman" w:hAnsi="Times New Roman"/>
          <w:sz w:val="20"/>
          <w:szCs w:val="20"/>
        </w:rPr>
      </w:pPr>
      <w:r w:rsidRPr="002537B8">
        <w:rPr>
          <w:rFonts w:ascii="Times New Roman" w:hAnsi="Times New Roman"/>
          <w:sz w:val="20"/>
          <w:szCs w:val="20"/>
        </w:rPr>
        <w:t>- устанавливаются приборы учета холодного и горячего водоснабжения в местах общего пользования;</w:t>
      </w:r>
    </w:p>
    <w:p w14:paraId="71E9E5A5" w14:textId="77777777" w:rsidR="002537B8" w:rsidRPr="002537B8" w:rsidRDefault="002537B8" w:rsidP="002537B8">
      <w:pPr>
        <w:pStyle w:val="af7"/>
        <w:ind w:firstLine="709"/>
        <w:rPr>
          <w:rFonts w:ascii="Times New Roman" w:hAnsi="Times New Roman"/>
          <w:sz w:val="20"/>
          <w:szCs w:val="20"/>
        </w:rPr>
      </w:pPr>
      <w:r w:rsidRPr="002537B8">
        <w:rPr>
          <w:rFonts w:ascii="Times New Roman" w:hAnsi="Times New Roman"/>
          <w:sz w:val="20"/>
          <w:szCs w:val="20"/>
        </w:rPr>
        <w:t>- горизонтальная разводка холодной, горячей воды и канализации выполняется до первой запорной арматуры.</w:t>
      </w:r>
    </w:p>
    <w:p w14:paraId="351BEF0A" w14:textId="77777777" w:rsidR="002537B8" w:rsidRPr="002537B8" w:rsidRDefault="002537B8" w:rsidP="002537B8">
      <w:pPr>
        <w:pStyle w:val="af7"/>
        <w:ind w:firstLine="709"/>
        <w:rPr>
          <w:rFonts w:ascii="Times New Roman" w:hAnsi="Times New Roman"/>
          <w:sz w:val="20"/>
          <w:szCs w:val="20"/>
        </w:rPr>
      </w:pPr>
      <w:r w:rsidRPr="002537B8">
        <w:rPr>
          <w:rFonts w:ascii="Times New Roman" w:hAnsi="Times New Roman"/>
          <w:sz w:val="20"/>
          <w:szCs w:val="20"/>
        </w:rPr>
        <w:t>з. электромонтажные работы:</w:t>
      </w:r>
    </w:p>
    <w:p w14:paraId="0BAE3577" w14:textId="399F8653" w:rsidR="002537B8" w:rsidRPr="002537B8" w:rsidRDefault="002537B8" w:rsidP="002537B8">
      <w:pPr>
        <w:pStyle w:val="af7"/>
        <w:ind w:firstLine="709"/>
        <w:rPr>
          <w:rFonts w:ascii="Times New Roman" w:hAnsi="Times New Roman"/>
          <w:sz w:val="20"/>
          <w:szCs w:val="20"/>
        </w:rPr>
      </w:pPr>
      <w:r w:rsidRPr="002537B8">
        <w:rPr>
          <w:rFonts w:ascii="Times New Roman" w:hAnsi="Times New Roman"/>
          <w:sz w:val="20"/>
          <w:szCs w:val="20"/>
        </w:rPr>
        <w:t>- электротехническая разводка в соответствии с проектной документацией с установкой электрического счетчика в местах общего пользования; светотехнические приборы, светильники</w:t>
      </w:r>
      <w:r w:rsidR="00ED02C0">
        <w:rPr>
          <w:rFonts w:ascii="Times New Roman" w:hAnsi="Times New Roman"/>
          <w:sz w:val="20"/>
          <w:szCs w:val="20"/>
        </w:rPr>
        <w:t xml:space="preserve"> </w:t>
      </w:r>
      <w:r w:rsidRPr="002537B8">
        <w:rPr>
          <w:rFonts w:ascii="Times New Roman" w:hAnsi="Times New Roman"/>
          <w:sz w:val="20"/>
          <w:szCs w:val="20"/>
        </w:rPr>
        <w:t>не устанавливаются и не поставляются;</w:t>
      </w:r>
    </w:p>
    <w:p w14:paraId="3545E01C" w14:textId="77777777" w:rsidR="002537B8" w:rsidRPr="002537B8" w:rsidRDefault="002537B8" w:rsidP="002537B8">
      <w:pPr>
        <w:pStyle w:val="af7"/>
        <w:ind w:firstLine="709"/>
        <w:rPr>
          <w:rFonts w:ascii="Times New Roman" w:hAnsi="Times New Roman"/>
          <w:sz w:val="20"/>
          <w:szCs w:val="20"/>
        </w:rPr>
      </w:pPr>
      <w:r w:rsidRPr="002537B8">
        <w:rPr>
          <w:rFonts w:ascii="Times New Roman" w:hAnsi="Times New Roman"/>
          <w:sz w:val="20"/>
          <w:szCs w:val="20"/>
        </w:rPr>
        <w:t>- пожарная сигнализация.</w:t>
      </w:r>
    </w:p>
    <w:p w14:paraId="54B36FC2" w14:textId="77777777" w:rsidR="002537B8" w:rsidRPr="002537B8" w:rsidRDefault="002537B8" w:rsidP="002537B8">
      <w:pPr>
        <w:pStyle w:val="af7"/>
        <w:ind w:firstLine="709"/>
        <w:rPr>
          <w:rFonts w:ascii="Times New Roman" w:hAnsi="Times New Roman"/>
          <w:sz w:val="20"/>
          <w:szCs w:val="20"/>
        </w:rPr>
      </w:pPr>
      <w:r w:rsidRPr="002537B8">
        <w:rPr>
          <w:rFonts w:ascii="Times New Roman" w:hAnsi="Times New Roman"/>
          <w:sz w:val="20"/>
          <w:szCs w:val="20"/>
        </w:rPr>
        <w:t>и. слаботочные системы (телефон, радио, интернет): разводка до межэтажного щита в местах общего пользования.</w:t>
      </w:r>
    </w:p>
    <w:p w14:paraId="02D33A4D" w14:textId="77777777" w:rsidR="002537B8" w:rsidRPr="002537B8" w:rsidRDefault="002537B8" w:rsidP="002537B8">
      <w:pPr>
        <w:pStyle w:val="af7"/>
        <w:ind w:firstLine="709"/>
        <w:rPr>
          <w:rFonts w:ascii="Times New Roman" w:hAnsi="Times New Roman"/>
          <w:sz w:val="20"/>
          <w:szCs w:val="20"/>
        </w:rPr>
      </w:pPr>
      <w:r w:rsidRPr="002537B8">
        <w:rPr>
          <w:rFonts w:ascii="Times New Roman" w:hAnsi="Times New Roman"/>
          <w:sz w:val="20"/>
          <w:szCs w:val="20"/>
        </w:rPr>
        <w:t xml:space="preserve">Остальную отделку (в том числе установку сантехнического оборудования: унитаз, раковина, ванна, смесители, </w:t>
      </w:r>
      <w:proofErr w:type="spellStart"/>
      <w:r w:rsidRPr="002537B8">
        <w:rPr>
          <w:rFonts w:ascii="Times New Roman" w:hAnsi="Times New Roman"/>
          <w:sz w:val="20"/>
          <w:szCs w:val="20"/>
        </w:rPr>
        <w:t>полотенцесушители</w:t>
      </w:r>
      <w:proofErr w:type="spellEnd"/>
      <w:r w:rsidRPr="002537B8">
        <w:rPr>
          <w:rFonts w:ascii="Times New Roman" w:hAnsi="Times New Roman"/>
          <w:sz w:val="20"/>
          <w:szCs w:val="20"/>
        </w:rPr>
        <w:t xml:space="preserve"> и т.д.) Объекта Участник осуществляет самостоятельно и за свой счет.</w:t>
      </w:r>
    </w:p>
    <w:p w14:paraId="7C7040C2" w14:textId="77777777" w:rsidR="00610740" w:rsidRPr="003C702B" w:rsidRDefault="00610740" w:rsidP="00610740">
      <w:pPr>
        <w:spacing w:after="0" w:line="240" w:lineRule="auto"/>
        <w:ind w:firstLine="426"/>
        <w:contextualSpacing/>
        <w:jc w:val="both"/>
        <w:rPr>
          <w:rFonts w:ascii="Times New Roman" w:hAnsi="Times New Roman"/>
          <w:bCs/>
          <w:sz w:val="20"/>
          <w:szCs w:val="20"/>
        </w:rPr>
      </w:pPr>
      <w:r>
        <w:rPr>
          <w:rFonts w:ascii="Times New Roman" w:hAnsi="Times New Roman"/>
          <w:sz w:val="20"/>
          <w:szCs w:val="20"/>
        </w:rPr>
        <w:t>2.3</w:t>
      </w:r>
      <w:r w:rsidRPr="003C702B">
        <w:rPr>
          <w:rFonts w:ascii="Times New Roman" w:hAnsi="Times New Roman"/>
          <w:sz w:val="20"/>
          <w:szCs w:val="20"/>
        </w:rPr>
        <w:t xml:space="preserve">. После ввода Объекта в эксплуатацию и передачи Участнику долевого строительства по акту приема-передачи Объекта Участнику долевого строительства в Многоквартирном доме будет принадлежать на праве общей долевой собственности общее имущество в Многоквартирном доме, не являющееся частями квартир и предназначенное для обслуживания более одного помещения в данном доме: </w:t>
      </w:r>
      <w:r w:rsidRPr="003C702B">
        <w:rPr>
          <w:rFonts w:ascii="Times New Roman" w:hAnsi="Times New Roman"/>
          <w:sz w:val="20"/>
          <w:szCs w:val="20"/>
          <w:lang w:eastAsia="ru-RU"/>
        </w:rPr>
        <w:t xml:space="preserve">тех. помещения, тамбур-шлюзы, </w:t>
      </w:r>
      <w:proofErr w:type="spellStart"/>
      <w:r w:rsidRPr="003C702B">
        <w:rPr>
          <w:rFonts w:ascii="Times New Roman" w:hAnsi="Times New Roman"/>
          <w:sz w:val="20"/>
          <w:szCs w:val="20"/>
          <w:lang w:eastAsia="ru-RU"/>
        </w:rPr>
        <w:t>электрощитовые</w:t>
      </w:r>
      <w:proofErr w:type="spellEnd"/>
      <w:r w:rsidRPr="003C702B">
        <w:rPr>
          <w:rFonts w:ascii="Times New Roman" w:hAnsi="Times New Roman"/>
          <w:sz w:val="20"/>
          <w:szCs w:val="20"/>
          <w:lang w:eastAsia="ru-RU"/>
        </w:rPr>
        <w:t xml:space="preserve">, ИТП, </w:t>
      </w:r>
      <w:proofErr w:type="spellStart"/>
      <w:r w:rsidRPr="003C702B">
        <w:rPr>
          <w:rFonts w:ascii="Times New Roman" w:hAnsi="Times New Roman"/>
          <w:sz w:val="20"/>
          <w:szCs w:val="20"/>
          <w:lang w:eastAsia="ru-RU"/>
        </w:rPr>
        <w:t>венткамеры</w:t>
      </w:r>
      <w:proofErr w:type="spellEnd"/>
      <w:r w:rsidRPr="003C702B">
        <w:rPr>
          <w:rFonts w:ascii="Times New Roman" w:hAnsi="Times New Roman"/>
          <w:sz w:val="20"/>
          <w:szCs w:val="20"/>
          <w:lang w:eastAsia="ru-RU"/>
        </w:rPr>
        <w:t xml:space="preserve">, </w:t>
      </w:r>
      <w:r w:rsidRPr="003C702B">
        <w:rPr>
          <w:rFonts w:ascii="Times New Roman" w:hAnsi="Times New Roman"/>
          <w:sz w:val="20"/>
          <w:szCs w:val="20"/>
        </w:rPr>
        <w:t xml:space="preserve">узел ввода, насосная станция,  сан. узлы,  технический коридор, комната охраны, тамбуры, лифтовые холлы, лестничные клетки, </w:t>
      </w:r>
      <w:proofErr w:type="spellStart"/>
      <w:r w:rsidRPr="003C702B">
        <w:rPr>
          <w:rFonts w:ascii="Times New Roman" w:hAnsi="Times New Roman"/>
          <w:sz w:val="20"/>
          <w:szCs w:val="20"/>
        </w:rPr>
        <w:t>внеквартирные</w:t>
      </w:r>
      <w:proofErr w:type="spellEnd"/>
      <w:r w:rsidRPr="003C702B">
        <w:rPr>
          <w:rFonts w:ascii="Times New Roman" w:hAnsi="Times New Roman"/>
          <w:sz w:val="20"/>
          <w:szCs w:val="20"/>
        </w:rPr>
        <w:t xml:space="preserve"> коридоры, незадымляемые балконы, машинные отделения лифтов</w:t>
      </w:r>
      <w:r w:rsidRPr="003C702B">
        <w:rPr>
          <w:rFonts w:ascii="Times New Roman" w:hAnsi="Times New Roman"/>
          <w:sz w:val="20"/>
          <w:szCs w:val="20"/>
          <w:lang w:eastAsia="ru-RU"/>
        </w:rPr>
        <w:t xml:space="preserve">, </w:t>
      </w:r>
      <w:r w:rsidRPr="003C702B">
        <w:rPr>
          <w:rFonts w:ascii="Times New Roman" w:hAnsi="Times New Roman"/>
          <w:bCs/>
          <w:sz w:val="20"/>
          <w:szCs w:val="20"/>
        </w:rPr>
        <w:t>иное обслуживающее более одного помещения в данном доме оборудование, а также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со всеми элементами озеленения и благоустройства и иные предназначенные для обслуживания, эксплуатации и благоустройства данного дома объекты, расположенные на указанном земельном участке (далее - общее имущество в многоквартирном доме).</w:t>
      </w:r>
    </w:p>
    <w:p w14:paraId="797159CC" w14:textId="77777777" w:rsidR="00610740" w:rsidRPr="0030648F" w:rsidRDefault="00610740" w:rsidP="0030648F">
      <w:pPr>
        <w:spacing w:after="120" w:line="240" w:lineRule="auto"/>
        <w:ind w:firstLine="426"/>
        <w:contextualSpacing/>
        <w:jc w:val="both"/>
        <w:rPr>
          <w:rFonts w:ascii="Times New Roman" w:hAnsi="Times New Roman"/>
          <w:color w:val="000000"/>
          <w:sz w:val="20"/>
          <w:szCs w:val="20"/>
        </w:rPr>
      </w:pPr>
      <w:r w:rsidRPr="003C702B">
        <w:rPr>
          <w:rFonts w:ascii="Times New Roman" w:hAnsi="Times New Roman"/>
          <w:color w:val="000000"/>
          <w:sz w:val="20"/>
          <w:szCs w:val="20"/>
        </w:rPr>
        <w:t>Трансформаторные подстанции/распределительные пункты, центральные тепловые пункты, строящиеся в составе Объекта, не являются общим имуществом Объекта, строятся за счет средств Застройщика и/или инвестора (</w:t>
      </w:r>
      <w:proofErr w:type="spellStart"/>
      <w:r w:rsidRPr="003C702B">
        <w:rPr>
          <w:rFonts w:ascii="Times New Roman" w:hAnsi="Times New Roman"/>
          <w:color w:val="000000"/>
          <w:sz w:val="20"/>
          <w:szCs w:val="20"/>
        </w:rPr>
        <w:t>ресурсоснабжающей</w:t>
      </w:r>
      <w:proofErr w:type="spellEnd"/>
      <w:r w:rsidRPr="003C702B">
        <w:rPr>
          <w:rFonts w:ascii="Times New Roman" w:hAnsi="Times New Roman"/>
          <w:color w:val="000000"/>
          <w:sz w:val="20"/>
          <w:szCs w:val="20"/>
        </w:rPr>
        <w:t xml:space="preserve"> организации).</w:t>
      </w:r>
    </w:p>
    <w:p w14:paraId="0C8ED9AE" w14:textId="77777777" w:rsidR="00610740" w:rsidRPr="003C702B" w:rsidRDefault="00610740" w:rsidP="00610740">
      <w:pPr>
        <w:spacing w:line="240" w:lineRule="auto"/>
        <w:ind w:firstLine="426"/>
        <w:contextualSpacing/>
        <w:jc w:val="center"/>
        <w:rPr>
          <w:rFonts w:ascii="Times New Roman" w:eastAsia="Times New Roman" w:hAnsi="Times New Roman"/>
          <w:b/>
          <w:i/>
          <w:color w:val="000000"/>
          <w:spacing w:val="-4"/>
          <w:sz w:val="20"/>
          <w:szCs w:val="20"/>
          <w:lang w:eastAsia="ru-RU"/>
        </w:rPr>
      </w:pPr>
      <w:r w:rsidRPr="003C702B">
        <w:rPr>
          <w:rFonts w:ascii="Times New Roman" w:eastAsia="Times New Roman" w:hAnsi="Times New Roman"/>
          <w:b/>
          <w:i/>
          <w:color w:val="000000"/>
          <w:spacing w:val="-4"/>
          <w:sz w:val="20"/>
          <w:szCs w:val="20"/>
          <w:lang w:eastAsia="ru-RU"/>
        </w:rPr>
        <w:t>3. СРОКИ И ПОРЯДОК СТРОИТЕЛЬСТВА</w:t>
      </w:r>
    </w:p>
    <w:p w14:paraId="5F419158" w14:textId="62B1302A" w:rsidR="00610740" w:rsidRPr="0030648F" w:rsidRDefault="007B3159" w:rsidP="0030648F">
      <w:pPr>
        <w:pStyle w:val="a4"/>
        <w:numPr>
          <w:ilvl w:val="1"/>
          <w:numId w:val="18"/>
        </w:numPr>
        <w:shd w:val="clear" w:color="auto" w:fill="FFFFFF"/>
        <w:tabs>
          <w:tab w:val="left" w:pos="1134"/>
          <w:tab w:val="num" w:pos="1440"/>
        </w:tabs>
        <w:spacing w:after="0" w:line="240" w:lineRule="auto"/>
        <w:ind w:left="0" w:firstLine="426"/>
        <w:jc w:val="both"/>
        <w:rPr>
          <w:rFonts w:ascii="Times New Roman" w:eastAsia="Times New Roman" w:hAnsi="Times New Roman"/>
          <w:color w:val="000000"/>
          <w:spacing w:val="-5"/>
          <w:sz w:val="20"/>
          <w:szCs w:val="20"/>
          <w:lang w:eastAsia="ru-RU"/>
        </w:rPr>
      </w:pPr>
      <w:r w:rsidRPr="003C702B">
        <w:rPr>
          <w:rFonts w:ascii="Times New Roman" w:eastAsia="Times New Roman" w:hAnsi="Times New Roman"/>
          <w:color w:val="000000"/>
          <w:spacing w:val="-5"/>
          <w:sz w:val="20"/>
          <w:szCs w:val="20"/>
          <w:lang w:eastAsia="ru-RU"/>
        </w:rPr>
        <w:t xml:space="preserve">Застройщик обязуется организовать строительство и ввод Объекта строительства в эксплуатацию не позднее </w:t>
      </w:r>
      <w:r>
        <w:rPr>
          <w:rFonts w:ascii="Times New Roman" w:eastAsia="Times New Roman" w:hAnsi="Times New Roman"/>
          <w:color w:val="000000"/>
          <w:spacing w:val="-5"/>
          <w:sz w:val="20"/>
          <w:szCs w:val="20"/>
          <w:lang w:val="en-US" w:eastAsia="ru-RU"/>
        </w:rPr>
        <w:t>IV</w:t>
      </w:r>
      <w:r w:rsidRPr="006A338A">
        <w:rPr>
          <w:rFonts w:ascii="Times New Roman" w:eastAsia="Times New Roman" w:hAnsi="Times New Roman"/>
          <w:color w:val="000000"/>
          <w:spacing w:val="-5"/>
          <w:sz w:val="20"/>
          <w:szCs w:val="20"/>
          <w:lang w:eastAsia="ru-RU"/>
        </w:rPr>
        <w:t xml:space="preserve"> </w:t>
      </w:r>
      <w:r w:rsidRPr="003C702B">
        <w:rPr>
          <w:rFonts w:ascii="Times New Roman" w:eastAsia="Times New Roman" w:hAnsi="Times New Roman"/>
          <w:color w:val="000000"/>
          <w:spacing w:val="-5"/>
          <w:sz w:val="20"/>
          <w:szCs w:val="20"/>
          <w:lang w:eastAsia="ru-RU"/>
        </w:rPr>
        <w:t>квартала 20</w:t>
      </w:r>
      <w:r w:rsidRPr="006A338A">
        <w:rPr>
          <w:rFonts w:ascii="Times New Roman" w:eastAsia="Times New Roman" w:hAnsi="Times New Roman"/>
          <w:color w:val="000000"/>
          <w:spacing w:val="-5"/>
          <w:sz w:val="20"/>
          <w:szCs w:val="20"/>
          <w:lang w:eastAsia="ru-RU"/>
        </w:rPr>
        <w:t>2</w:t>
      </w:r>
      <w:r>
        <w:rPr>
          <w:rFonts w:ascii="Times New Roman" w:eastAsia="Times New Roman" w:hAnsi="Times New Roman"/>
          <w:color w:val="000000"/>
          <w:spacing w:val="-5"/>
          <w:sz w:val="20"/>
          <w:szCs w:val="20"/>
          <w:lang w:eastAsia="ru-RU"/>
        </w:rPr>
        <w:t>3</w:t>
      </w:r>
      <w:r w:rsidRPr="003C702B">
        <w:rPr>
          <w:rFonts w:ascii="Times New Roman" w:eastAsia="Times New Roman" w:hAnsi="Times New Roman"/>
          <w:color w:val="000000"/>
          <w:spacing w:val="-5"/>
          <w:sz w:val="20"/>
          <w:szCs w:val="20"/>
          <w:lang w:eastAsia="ru-RU"/>
        </w:rPr>
        <w:t xml:space="preserve"> года</w:t>
      </w:r>
      <w:r w:rsidR="00610740" w:rsidRPr="003C702B">
        <w:rPr>
          <w:rFonts w:ascii="Times New Roman" w:eastAsia="Times New Roman" w:hAnsi="Times New Roman"/>
          <w:color w:val="000000"/>
          <w:spacing w:val="-5"/>
          <w:sz w:val="20"/>
          <w:szCs w:val="20"/>
          <w:lang w:eastAsia="ru-RU"/>
        </w:rPr>
        <w:t>.</w:t>
      </w:r>
    </w:p>
    <w:p w14:paraId="7171D274" w14:textId="77777777" w:rsidR="00610740" w:rsidRPr="003C702B" w:rsidRDefault="00610740" w:rsidP="00610740">
      <w:pPr>
        <w:shd w:val="clear" w:color="auto" w:fill="FFFFFF"/>
        <w:spacing w:after="0" w:line="240" w:lineRule="auto"/>
        <w:ind w:firstLine="426"/>
        <w:contextualSpacing/>
        <w:jc w:val="center"/>
        <w:rPr>
          <w:rFonts w:ascii="Times New Roman" w:eastAsia="Times New Roman" w:hAnsi="Times New Roman"/>
          <w:b/>
          <w:i/>
          <w:color w:val="000000"/>
          <w:spacing w:val="-4"/>
          <w:sz w:val="20"/>
          <w:szCs w:val="20"/>
          <w:lang w:eastAsia="ru-RU"/>
        </w:rPr>
      </w:pPr>
      <w:r w:rsidRPr="003C702B">
        <w:rPr>
          <w:rFonts w:ascii="Times New Roman" w:eastAsia="Times New Roman" w:hAnsi="Times New Roman"/>
          <w:b/>
          <w:i/>
          <w:color w:val="000000"/>
          <w:spacing w:val="-4"/>
          <w:sz w:val="20"/>
          <w:szCs w:val="20"/>
          <w:lang w:eastAsia="ru-RU"/>
        </w:rPr>
        <w:t>4. ЦЕНА ДОГОВОРА И ПОРЯДОК РАСЧЕТОВ</w:t>
      </w:r>
    </w:p>
    <w:p w14:paraId="02FF20D1" w14:textId="77777777" w:rsidR="007B3159" w:rsidRPr="00654336" w:rsidRDefault="007B3159" w:rsidP="007B3159">
      <w:pPr>
        <w:pStyle w:val="a4"/>
        <w:numPr>
          <w:ilvl w:val="1"/>
          <w:numId w:val="22"/>
        </w:numPr>
        <w:tabs>
          <w:tab w:val="left" w:pos="0"/>
          <w:tab w:val="left" w:pos="1560"/>
        </w:tabs>
        <w:overflowPunct w:val="0"/>
        <w:autoSpaceDE w:val="0"/>
        <w:autoSpaceDN w:val="0"/>
        <w:adjustRightInd w:val="0"/>
        <w:spacing w:after="0" w:line="240" w:lineRule="auto"/>
        <w:ind w:left="0" w:right="-64" w:firstLine="426"/>
        <w:jc w:val="both"/>
        <w:textAlignment w:val="baseline"/>
        <w:rPr>
          <w:rFonts w:ascii="Times New Roman" w:eastAsia="Times New Roman" w:hAnsi="Times New Roman"/>
          <w:b/>
          <w:bCs/>
          <w:sz w:val="20"/>
          <w:szCs w:val="20"/>
          <w:lang w:eastAsia="ru-RU"/>
        </w:rPr>
      </w:pPr>
      <w:r w:rsidRPr="00654336">
        <w:rPr>
          <w:rFonts w:ascii="Times New Roman" w:eastAsia="Times New Roman" w:hAnsi="Times New Roman"/>
          <w:color w:val="000000"/>
          <w:spacing w:val="-4"/>
          <w:sz w:val="20"/>
          <w:szCs w:val="20"/>
          <w:lang w:eastAsia="ru-RU"/>
        </w:rPr>
        <w:t xml:space="preserve">Цена договора (цена Объекта долевого строительства) составляет </w:t>
      </w:r>
      <w:r w:rsidRPr="00654336">
        <w:rPr>
          <w:rFonts w:ascii="Times New Roman" w:eastAsia="Times New Roman" w:hAnsi="Times New Roman"/>
          <w:b/>
          <w:color w:val="000000"/>
          <w:spacing w:val="-4"/>
          <w:sz w:val="20"/>
          <w:szCs w:val="20"/>
          <w:lang w:eastAsia="ru-RU"/>
        </w:rPr>
        <w:t>_______</w:t>
      </w:r>
      <w:r w:rsidRPr="00654336">
        <w:rPr>
          <w:rFonts w:ascii="Times New Roman" w:eastAsia="Times New Roman" w:hAnsi="Times New Roman"/>
          <w:color w:val="000000"/>
          <w:spacing w:val="-4"/>
          <w:sz w:val="20"/>
          <w:szCs w:val="20"/>
          <w:lang w:eastAsia="ru-RU"/>
        </w:rPr>
        <w:t xml:space="preserve"> </w:t>
      </w:r>
      <w:r w:rsidRPr="00654336">
        <w:rPr>
          <w:rFonts w:ascii="Times New Roman" w:eastAsia="Times New Roman" w:hAnsi="Times New Roman"/>
          <w:b/>
          <w:bCs/>
          <w:sz w:val="20"/>
          <w:szCs w:val="20"/>
          <w:lang w:eastAsia="ru-RU"/>
        </w:rPr>
        <w:t xml:space="preserve">(_________) рублей 00 копеек из расчета ________ рублей за 1 </w:t>
      </w:r>
      <w:proofErr w:type="spellStart"/>
      <w:r w:rsidRPr="00654336">
        <w:rPr>
          <w:rFonts w:ascii="Times New Roman" w:eastAsia="Times New Roman" w:hAnsi="Times New Roman"/>
          <w:b/>
          <w:bCs/>
          <w:sz w:val="20"/>
          <w:szCs w:val="20"/>
          <w:lang w:eastAsia="ru-RU"/>
        </w:rPr>
        <w:t>кв.м</w:t>
      </w:r>
      <w:proofErr w:type="spellEnd"/>
      <w:r w:rsidRPr="00654336">
        <w:rPr>
          <w:rFonts w:ascii="Times New Roman" w:eastAsia="Times New Roman" w:hAnsi="Times New Roman"/>
          <w:b/>
          <w:bCs/>
          <w:sz w:val="20"/>
          <w:szCs w:val="20"/>
          <w:lang w:eastAsia="ru-RU"/>
        </w:rPr>
        <w:t>.</w:t>
      </w:r>
    </w:p>
    <w:p w14:paraId="109AAC73" w14:textId="77777777" w:rsidR="007B3159" w:rsidRPr="00654336" w:rsidRDefault="007B3159" w:rsidP="007B3159">
      <w:pPr>
        <w:pStyle w:val="a4"/>
        <w:numPr>
          <w:ilvl w:val="1"/>
          <w:numId w:val="22"/>
        </w:numPr>
        <w:tabs>
          <w:tab w:val="left" w:pos="0"/>
          <w:tab w:val="left" w:pos="1560"/>
        </w:tabs>
        <w:overflowPunct w:val="0"/>
        <w:autoSpaceDE w:val="0"/>
        <w:autoSpaceDN w:val="0"/>
        <w:adjustRightInd w:val="0"/>
        <w:spacing w:after="0" w:line="240" w:lineRule="auto"/>
        <w:ind w:left="0" w:right="-64" w:firstLine="426"/>
        <w:jc w:val="both"/>
        <w:textAlignment w:val="baseline"/>
        <w:rPr>
          <w:rFonts w:ascii="Times New Roman" w:eastAsia="Times New Roman" w:hAnsi="Times New Roman"/>
          <w:sz w:val="20"/>
          <w:szCs w:val="20"/>
          <w:lang w:eastAsia="ru-RU"/>
        </w:rPr>
      </w:pPr>
      <w:r w:rsidRPr="00654336">
        <w:rPr>
          <w:rFonts w:ascii="Times New Roman" w:eastAsia="Times New Roman" w:hAnsi="Times New Roman"/>
          <w:color w:val="000000"/>
          <w:spacing w:val="-3"/>
          <w:sz w:val="20"/>
          <w:szCs w:val="20"/>
          <w:lang w:eastAsia="ru-RU"/>
        </w:rPr>
        <w:t xml:space="preserve">Участник долевого строительства </w:t>
      </w:r>
      <w:r w:rsidRPr="00654336">
        <w:rPr>
          <w:rFonts w:ascii="Times New Roman" w:eastAsia="Times New Roman" w:hAnsi="Times New Roman"/>
          <w:sz w:val="20"/>
          <w:szCs w:val="20"/>
          <w:lang w:eastAsia="ru-RU"/>
        </w:rPr>
        <w:t>оплачивает:</w:t>
      </w:r>
    </w:p>
    <w:p w14:paraId="18D665F0" w14:textId="77777777" w:rsidR="007B3159" w:rsidRPr="00654336" w:rsidRDefault="007B3159" w:rsidP="007B3159">
      <w:pPr>
        <w:autoSpaceDE w:val="0"/>
        <w:autoSpaceDN w:val="0"/>
        <w:adjustRightInd w:val="0"/>
        <w:spacing w:after="0" w:line="240" w:lineRule="auto"/>
        <w:ind w:firstLine="567"/>
        <w:jc w:val="both"/>
        <w:rPr>
          <w:rFonts w:ascii="Times New Roman" w:hAnsi="Times New Roman"/>
          <w:color w:val="000000"/>
          <w:sz w:val="20"/>
          <w:szCs w:val="20"/>
        </w:rPr>
      </w:pPr>
      <w:r w:rsidRPr="00654336">
        <w:rPr>
          <w:rFonts w:ascii="Times New Roman" w:eastAsia="Times New Roman" w:hAnsi="Times New Roman"/>
          <w:sz w:val="20"/>
          <w:szCs w:val="20"/>
          <w:lang w:eastAsia="ru-RU"/>
        </w:rPr>
        <w:t xml:space="preserve">- </w:t>
      </w:r>
      <w:r w:rsidRPr="00654336">
        <w:rPr>
          <w:rFonts w:ascii="Times New Roman" w:eastAsia="Times New Roman" w:hAnsi="Times New Roman"/>
          <w:b/>
          <w:color w:val="000000"/>
          <w:spacing w:val="-4"/>
          <w:sz w:val="20"/>
          <w:szCs w:val="20"/>
          <w:lang w:eastAsia="ru-RU"/>
        </w:rPr>
        <w:t>______</w:t>
      </w:r>
      <w:r w:rsidRPr="00654336">
        <w:rPr>
          <w:rFonts w:ascii="Times New Roman" w:eastAsia="Times New Roman" w:hAnsi="Times New Roman"/>
          <w:color w:val="000000"/>
          <w:spacing w:val="-4"/>
          <w:sz w:val="20"/>
          <w:szCs w:val="20"/>
          <w:lang w:eastAsia="ru-RU"/>
        </w:rPr>
        <w:t xml:space="preserve"> </w:t>
      </w:r>
      <w:r w:rsidRPr="00654336">
        <w:rPr>
          <w:rFonts w:ascii="Times New Roman" w:eastAsia="Times New Roman" w:hAnsi="Times New Roman"/>
          <w:b/>
          <w:bCs/>
          <w:sz w:val="20"/>
          <w:szCs w:val="20"/>
          <w:lang w:eastAsia="ru-RU"/>
        </w:rPr>
        <w:t>(______) рублей 00 копеек</w:t>
      </w:r>
      <w:r w:rsidRPr="00654336">
        <w:rPr>
          <w:rFonts w:ascii="Times New Roman" w:eastAsia="Times New Roman" w:hAnsi="Times New Roman"/>
          <w:sz w:val="20"/>
          <w:szCs w:val="20"/>
          <w:lang w:eastAsia="ru-RU"/>
        </w:rPr>
        <w:t xml:space="preserve">, течение 3 (трех) дней после государственной регистрации Договора в органе, осуществляющем государственную регистрацию прав на недвижимое имущество и сделок с ним, путем перечисления </w:t>
      </w:r>
      <w:r w:rsidRPr="00654336">
        <w:rPr>
          <w:rFonts w:ascii="Times New Roman" w:hAnsi="Times New Roman"/>
          <w:b/>
          <w:color w:val="000000"/>
          <w:sz w:val="20"/>
          <w:szCs w:val="20"/>
        </w:rPr>
        <w:t xml:space="preserve">на счет </w:t>
      </w:r>
      <w:proofErr w:type="spellStart"/>
      <w:r w:rsidRPr="00654336">
        <w:rPr>
          <w:rFonts w:ascii="Times New Roman" w:hAnsi="Times New Roman"/>
          <w:b/>
          <w:color w:val="000000"/>
          <w:sz w:val="20"/>
          <w:szCs w:val="20"/>
        </w:rPr>
        <w:t>эскроу</w:t>
      </w:r>
      <w:proofErr w:type="spellEnd"/>
      <w:r w:rsidRPr="00654336">
        <w:rPr>
          <w:rFonts w:ascii="Times New Roman" w:hAnsi="Times New Roman"/>
          <w:color w:val="000000"/>
          <w:sz w:val="20"/>
          <w:szCs w:val="20"/>
        </w:rPr>
        <w:t>, открываемый в банке (</w:t>
      </w:r>
      <w:proofErr w:type="spellStart"/>
      <w:r w:rsidRPr="00654336">
        <w:rPr>
          <w:rFonts w:ascii="Times New Roman" w:hAnsi="Times New Roman"/>
          <w:color w:val="000000"/>
          <w:sz w:val="20"/>
          <w:szCs w:val="20"/>
        </w:rPr>
        <w:t>эскроу</w:t>
      </w:r>
      <w:proofErr w:type="spellEnd"/>
      <w:r w:rsidRPr="00654336">
        <w:rPr>
          <w:rFonts w:ascii="Times New Roman" w:hAnsi="Times New Roman"/>
          <w:color w:val="000000"/>
          <w:sz w:val="20"/>
          <w:szCs w:val="20"/>
        </w:rPr>
        <w:t xml:space="preserve">-агент) по договору счета </w:t>
      </w:r>
      <w:proofErr w:type="spellStart"/>
      <w:r w:rsidRPr="00654336">
        <w:rPr>
          <w:rFonts w:ascii="Times New Roman" w:hAnsi="Times New Roman"/>
          <w:color w:val="000000"/>
          <w:sz w:val="20"/>
          <w:szCs w:val="20"/>
        </w:rPr>
        <w:t>эскроу</w:t>
      </w:r>
      <w:proofErr w:type="spellEnd"/>
      <w:r w:rsidRPr="00654336">
        <w:rPr>
          <w:rFonts w:ascii="Times New Roman" w:hAnsi="Times New Roman"/>
          <w:color w:val="000000"/>
          <w:sz w:val="20"/>
          <w:szCs w:val="20"/>
        </w:rPr>
        <w:t>, заключаемому для учета и блокирования денежных средств, полученных банком от являющегося владельцем счета Участника долевого строительства  (депонента) в счет оплаты цены Договора в целях их перечисления Застройщику (бенефициару), на условиях, предусмотренных п. 4.3 настоящего Договора.</w:t>
      </w:r>
    </w:p>
    <w:p w14:paraId="2434AFBF" w14:textId="77777777" w:rsidR="00FD7E9B" w:rsidRPr="00654336" w:rsidRDefault="00FD7E9B" w:rsidP="00FD7E9B">
      <w:pPr>
        <w:pStyle w:val="a4"/>
        <w:tabs>
          <w:tab w:val="left" w:pos="0"/>
          <w:tab w:val="left" w:pos="1560"/>
        </w:tabs>
        <w:overflowPunct w:val="0"/>
        <w:autoSpaceDE w:val="0"/>
        <w:autoSpaceDN w:val="0"/>
        <w:adjustRightInd w:val="0"/>
        <w:spacing w:after="0" w:line="240" w:lineRule="auto"/>
        <w:ind w:left="0" w:right="-64" w:firstLine="426"/>
        <w:jc w:val="both"/>
        <w:textAlignment w:val="baseline"/>
        <w:rPr>
          <w:rFonts w:ascii="Times New Roman" w:hAnsi="Times New Roman"/>
          <w:color w:val="000000"/>
          <w:sz w:val="20"/>
          <w:szCs w:val="20"/>
        </w:rPr>
      </w:pPr>
      <w:r w:rsidRPr="00654336">
        <w:rPr>
          <w:rFonts w:ascii="Times New Roman" w:eastAsia="Times New Roman" w:hAnsi="Times New Roman"/>
          <w:sz w:val="20"/>
          <w:szCs w:val="20"/>
          <w:lang w:eastAsia="ru-RU"/>
        </w:rPr>
        <w:t xml:space="preserve">4.3. </w:t>
      </w:r>
      <w:r w:rsidRPr="00654336">
        <w:rPr>
          <w:rFonts w:ascii="Times New Roman" w:hAnsi="Times New Roman"/>
          <w:color w:val="000000"/>
          <w:sz w:val="20"/>
          <w:szCs w:val="20"/>
        </w:rPr>
        <w:t xml:space="preserve">Платежи по настоящему Договору производятся Участником </w:t>
      </w:r>
      <w:r w:rsidRPr="00654336">
        <w:rPr>
          <w:rFonts w:ascii="Times New Roman" w:eastAsia="Times New Roman" w:hAnsi="Times New Roman"/>
          <w:color w:val="000000"/>
          <w:spacing w:val="-3"/>
          <w:sz w:val="20"/>
          <w:szCs w:val="20"/>
          <w:lang w:eastAsia="ru-RU"/>
        </w:rPr>
        <w:t>долевого строительства</w:t>
      </w:r>
      <w:r w:rsidRPr="00654336">
        <w:rPr>
          <w:rFonts w:ascii="Times New Roman" w:hAnsi="Times New Roman"/>
          <w:color w:val="000000"/>
          <w:sz w:val="20"/>
          <w:szCs w:val="20"/>
        </w:rPr>
        <w:t xml:space="preserve"> путем внесения денежных средств на счет </w:t>
      </w:r>
      <w:proofErr w:type="spellStart"/>
      <w:r w:rsidRPr="00654336">
        <w:rPr>
          <w:rFonts w:ascii="Times New Roman" w:hAnsi="Times New Roman"/>
          <w:color w:val="000000"/>
          <w:sz w:val="20"/>
          <w:szCs w:val="20"/>
        </w:rPr>
        <w:t>эскроу</w:t>
      </w:r>
      <w:proofErr w:type="spellEnd"/>
      <w:r w:rsidRPr="00654336">
        <w:rPr>
          <w:rFonts w:ascii="Times New Roman" w:hAnsi="Times New Roman"/>
          <w:color w:val="000000"/>
          <w:sz w:val="20"/>
          <w:szCs w:val="20"/>
        </w:rPr>
        <w:t xml:space="preserve">, в порядке и сроки, предусмотренные в п. 4.2. настоящего Договора. Обязательства Участника </w:t>
      </w:r>
      <w:r w:rsidRPr="00654336">
        <w:rPr>
          <w:rFonts w:ascii="Times New Roman" w:eastAsia="Times New Roman" w:hAnsi="Times New Roman"/>
          <w:color w:val="000000"/>
          <w:spacing w:val="-3"/>
          <w:sz w:val="20"/>
          <w:szCs w:val="20"/>
          <w:lang w:eastAsia="ru-RU"/>
        </w:rPr>
        <w:t>долевого строительства</w:t>
      </w:r>
      <w:r w:rsidRPr="00654336">
        <w:rPr>
          <w:rFonts w:ascii="Times New Roman" w:hAnsi="Times New Roman"/>
          <w:color w:val="000000"/>
          <w:sz w:val="20"/>
          <w:szCs w:val="20"/>
        </w:rPr>
        <w:t xml:space="preserve"> по оплате считаются исполненными с момента поступления денежных средств на счет </w:t>
      </w:r>
      <w:proofErr w:type="spellStart"/>
      <w:r w:rsidRPr="00654336">
        <w:rPr>
          <w:rFonts w:ascii="Times New Roman" w:hAnsi="Times New Roman"/>
          <w:color w:val="000000"/>
          <w:sz w:val="20"/>
          <w:szCs w:val="20"/>
        </w:rPr>
        <w:t>эскроу</w:t>
      </w:r>
      <w:proofErr w:type="spellEnd"/>
      <w:r w:rsidRPr="00654336">
        <w:rPr>
          <w:rFonts w:ascii="Times New Roman" w:hAnsi="Times New Roman"/>
          <w:color w:val="000000"/>
          <w:sz w:val="20"/>
          <w:szCs w:val="20"/>
        </w:rPr>
        <w:t xml:space="preserve"> в уполномоченном банке.</w:t>
      </w:r>
    </w:p>
    <w:p w14:paraId="1446F753" w14:textId="77777777" w:rsidR="00FD7E9B" w:rsidRPr="00654336" w:rsidRDefault="00FD7E9B" w:rsidP="00FD7E9B">
      <w:pPr>
        <w:autoSpaceDE w:val="0"/>
        <w:autoSpaceDN w:val="0"/>
        <w:adjustRightInd w:val="0"/>
        <w:spacing w:after="0" w:line="240" w:lineRule="auto"/>
        <w:ind w:firstLine="567"/>
        <w:jc w:val="both"/>
        <w:rPr>
          <w:rFonts w:ascii="Times New Roman" w:hAnsi="Times New Roman"/>
          <w:color w:val="000000"/>
          <w:sz w:val="20"/>
          <w:szCs w:val="20"/>
        </w:rPr>
      </w:pPr>
      <w:r w:rsidRPr="00654336">
        <w:rPr>
          <w:rFonts w:ascii="Times New Roman" w:hAnsi="Times New Roman"/>
          <w:color w:val="000000"/>
          <w:sz w:val="20"/>
          <w:szCs w:val="20"/>
        </w:rPr>
        <w:t xml:space="preserve">4.4 Оплата цены настоящего Договора, указанной в пункте 4.1 настоящего Договора, осуществляется Участником долевого строительства путем </w:t>
      </w:r>
      <w:r w:rsidRPr="00654336">
        <w:rPr>
          <w:rFonts w:ascii="Times New Roman" w:hAnsi="Times New Roman"/>
          <w:b/>
          <w:color w:val="000000"/>
          <w:sz w:val="20"/>
          <w:szCs w:val="20"/>
        </w:rPr>
        <w:t xml:space="preserve">внесения на счет </w:t>
      </w:r>
      <w:proofErr w:type="spellStart"/>
      <w:r w:rsidRPr="00654336">
        <w:rPr>
          <w:rFonts w:ascii="Times New Roman" w:hAnsi="Times New Roman"/>
          <w:b/>
          <w:color w:val="000000"/>
          <w:sz w:val="20"/>
          <w:szCs w:val="20"/>
        </w:rPr>
        <w:t>эскроу</w:t>
      </w:r>
      <w:proofErr w:type="spellEnd"/>
      <w:r w:rsidRPr="00654336">
        <w:rPr>
          <w:rFonts w:ascii="Times New Roman" w:hAnsi="Times New Roman"/>
          <w:color w:val="000000"/>
          <w:sz w:val="20"/>
          <w:szCs w:val="20"/>
        </w:rPr>
        <w:t>, открываемый в банке (</w:t>
      </w:r>
      <w:proofErr w:type="spellStart"/>
      <w:r w:rsidRPr="00654336">
        <w:rPr>
          <w:rFonts w:ascii="Times New Roman" w:hAnsi="Times New Roman"/>
          <w:color w:val="000000"/>
          <w:sz w:val="20"/>
          <w:szCs w:val="20"/>
        </w:rPr>
        <w:t>эскроу</w:t>
      </w:r>
      <w:proofErr w:type="spellEnd"/>
      <w:r w:rsidRPr="00654336">
        <w:rPr>
          <w:rFonts w:ascii="Times New Roman" w:hAnsi="Times New Roman"/>
          <w:color w:val="000000"/>
          <w:sz w:val="20"/>
          <w:szCs w:val="20"/>
        </w:rPr>
        <w:t xml:space="preserve">-агент) по договору счета </w:t>
      </w:r>
      <w:proofErr w:type="spellStart"/>
      <w:r w:rsidRPr="00654336">
        <w:rPr>
          <w:rFonts w:ascii="Times New Roman" w:hAnsi="Times New Roman"/>
          <w:color w:val="000000"/>
          <w:sz w:val="20"/>
          <w:szCs w:val="20"/>
        </w:rPr>
        <w:t>эскроу</w:t>
      </w:r>
      <w:proofErr w:type="spellEnd"/>
      <w:r w:rsidRPr="00654336">
        <w:rPr>
          <w:rFonts w:ascii="Times New Roman" w:hAnsi="Times New Roman"/>
          <w:color w:val="000000"/>
          <w:sz w:val="20"/>
          <w:szCs w:val="20"/>
        </w:rPr>
        <w:t>, заключаемому для учета и блокирования денежных средств, полученных банком от являющегося владельцем счета Участника долевого строительства  (депонента) в счет оплаты цены Договора в целях их перечисления Застройщику (бенефициару), на условиях, предусмотренных п. 4.4.1 настоящего Договора.</w:t>
      </w:r>
    </w:p>
    <w:p w14:paraId="018AE2D4" w14:textId="67D5D55E" w:rsidR="00FD7E9B" w:rsidRPr="008E7F19" w:rsidRDefault="00FD7E9B" w:rsidP="00E3180E">
      <w:pPr>
        <w:pStyle w:val="af7"/>
        <w:ind w:firstLine="709"/>
        <w:rPr>
          <w:rFonts w:ascii="Times New Roman" w:hAnsi="Times New Roman"/>
          <w:sz w:val="20"/>
          <w:szCs w:val="20"/>
        </w:rPr>
      </w:pPr>
      <w:r w:rsidRPr="008E7F19">
        <w:rPr>
          <w:rFonts w:ascii="Times New Roman" w:hAnsi="Times New Roman"/>
          <w:sz w:val="20"/>
          <w:szCs w:val="20"/>
        </w:rPr>
        <w:t xml:space="preserve">4.4.1. </w:t>
      </w:r>
      <w:proofErr w:type="spellStart"/>
      <w:r w:rsidRPr="0030648F">
        <w:rPr>
          <w:rFonts w:ascii="Times New Roman" w:hAnsi="Times New Roman"/>
          <w:b/>
          <w:bCs/>
          <w:sz w:val="20"/>
          <w:szCs w:val="20"/>
        </w:rPr>
        <w:t>Эскроу</w:t>
      </w:r>
      <w:proofErr w:type="spellEnd"/>
      <w:r w:rsidRPr="0030648F">
        <w:rPr>
          <w:rFonts w:ascii="Times New Roman" w:hAnsi="Times New Roman"/>
          <w:b/>
          <w:bCs/>
          <w:sz w:val="20"/>
          <w:szCs w:val="20"/>
        </w:rPr>
        <w:t xml:space="preserve">-агент (банк) : </w:t>
      </w:r>
      <w:r w:rsidR="00A76A0A" w:rsidRPr="0030648F">
        <w:rPr>
          <w:rFonts w:ascii="Times New Roman" w:hAnsi="Times New Roman"/>
          <w:b/>
          <w:bCs/>
          <w:sz w:val="20"/>
          <w:szCs w:val="20"/>
        </w:rPr>
        <w:t>Публичное акционерное общество</w:t>
      </w:r>
      <w:r w:rsidRPr="0030648F">
        <w:rPr>
          <w:rFonts w:ascii="Times New Roman" w:hAnsi="Times New Roman"/>
          <w:b/>
          <w:bCs/>
          <w:sz w:val="20"/>
          <w:szCs w:val="20"/>
        </w:rPr>
        <w:t xml:space="preserve"> «</w:t>
      </w:r>
      <w:r w:rsidR="00A76A0A" w:rsidRPr="0030648F">
        <w:rPr>
          <w:rFonts w:ascii="Times New Roman" w:hAnsi="Times New Roman"/>
          <w:b/>
          <w:bCs/>
          <w:sz w:val="20"/>
          <w:szCs w:val="20"/>
        </w:rPr>
        <w:t>Сбербанк Россия</w:t>
      </w:r>
      <w:r w:rsidRPr="0030648F">
        <w:rPr>
          <w:rFonts w:ascii="Times New Roman" w:hAnsi="Times New Roman"/>
          <w:b/>
          <w:bCs/>
          <w:sz w:val="20"/>
          <w:szCs w:val="20"/>
        </w:rPr>
        <w:t>»</w:t>
      </w:r>
      <w:r w:rsidRPr="008E7F19">
        <w:rPr>
          <w:rFonts w:ascii="Times New Roman" w:hAnsi="Times New Roman"/>
          <w:sz w:val="20"/>
          <w:szCs w:val="20"/>
        </w:rPr>
        <w:t xml:space="preserve"> (сокращенное наименование: </w:t>
      </w:r>
      <w:r w:rsidR="00A76A0A" w:rsidRPr="008E7F19">
        <w:rPr>
          <w:rFonts w:ascii="Times New Roman" w:hAnsi="Times New Roman"/>
          <w:sz w:val="20"/>
          <w:szCs w:val="20"/>
        </w:rPr>
        <w:t>ПАО «Сбербанк Россия»</w:t>
      </w:r>
      <w:r w:rsidRPr="008E7F19">
        <w:rPr>
          <w:rFonts w:ascii="Times New Roman" w:hAnsi="Times New Roman"/>
          <w:sz w:val="20"/>
          <w:szCs w:val="20"/>
        </w:rPr>
        <w:t xml:space="preserve">, место нахождения: </w:t>
      </w:r>
      <w:r w:rsidR="008E7F19" w:rsidRPr="008E7F19">
        <w:rPr>
          <w:rFonts w:ascii="Times New Roman" w:hAnsi="Times New Roman"/>
          <w:sz w:val="20"/>
          <w:szCs w:val="20"/>
        </w:rPr>
        <w:t>Российская Федерация, г. Москва, Адрес: Российская Федерация, 117997, г. Москва, ул. Вавилова, д. 19</w:t>
      </w:r>
      <w:r w:rsidRPr="008E7F19">
        <w:rPr>
          <w:rFonts w:ascii="Times New Roman" w:hAnsi="Times New Roman"/>
          <w:sz w:val="20"/>
          <w:szCs w:val="20"/>
        </w:rPr>
        <w:t xml:space="preserve">, ИНН </w:t>
      </w:r>
      <w:r w:rsidR="008E7F19" w:rsidRPr="008E7F19">
        <w:rPr>
          <w:rFonts w:ascii="Times New Roman" w:hAnsi="Times New Roman"/>
          <w:sz w:val="20"/>
          <w:szCs w:val="20"/>
        </w:rPr>
        <w:t xml:space="preserve">7707083893 </w:t>
      </w:r>
      <w:r w:rsidRPr="008E7F19">
        <w:rPr>
          <w:rFonts w:ascii="Times New Roman" w:hAnsi="Times New Roman"/>
          <w:sz w:val="20"/>
          <w:szCs w:val="20"/>
        </w:rPr>
        <w:t xml:space="preserve">, КПП </w:t>
      </w:r>
      <w:r w:rsidR="008E7F19" w:rsidRPr="008E7F19">
        <w:rPr>
          <w:rFonts w:ascii="Times New Roman" w:hAnsi="Times New Roman"/>
          <w:sz w:val="20"/>
          <w:szCs w:val="20"/>
        </w:rPr>
        <w:t xml:space="preserve">540602001 </w:t>
      </w:r>
      <w:r w:rsidRPr="008E7F19">
        <w:rPr>
          <w:rFonts w:ascii="Times New Roman" w:hAnsi="Times New Roman"/>
          <w:sz w:val="20"/>
          <w:szCs w:val="20"/>
        </w:rPr>
        <w:t xml:space="preserve">, к/с: </w:t>
      </w:r>
      <w:r w:rsidR="008E7F19" w:rsidRPr="008E7F19">
        <w:rPr>
          <w:rFonts w:ascii="Times New Roman" w:hAnsi="Times New Roman"/>
          <w:sz w:val="20"/>
          <w:szCs w:val="20"/>
        </w:rPr>
        <w:t>301018105000000006</w:t>
      </w:r>
      <w:r w:rsidR="008E7F19">
        <w:rPr>
          <w:rFonts w:ascii="Times New Roman" w:hAnsi="Times New Roman"/>
          <w:sz w:val="20"/>
          <w:szCs w:val="20"/>
        </w:rPr>
        <w:t>53</w:t>
      </w:r>
      <w:r w:rsidRPr="008E7F19">
        <w:rPr>
          <w:rFonts w:ascii="Times New Roman" w:hAnsi="Times New Roman"/>
          <w:sz w:val="20"/>
          <w:szCs w:val="20"/>
        </w:rPr>
        <w:t xml:space="preserve">, </w:t>
      </w:r>
      <w:r w:rsidRPr="008E7F19">
        <w:rPr>
          <w:rFonts w:ascii="Times New Roman" w:hAnsi="Times New Roman"/>
          <w:sz w:val="20"/>
          <w:szCs w:val="20"/>
        </w:rPr>
        <w:lastRenderedPageBreak/>
        <w:t xml:space="preserve">БИК </w:t>
      </w:r>
      <w:r w:rsidR="008E7F19" w:rsidRPr="008E7F19">
        <w:rPr>
          <w:rFonts w:ascii="Times New Roman" w:hAnsi="Times New Roman"/>
          <w:sz w:val="20"/>
          <w:szCs w:val="20"/>
        </w:rPr>
        <w:t xml:space="preserve">045004641 </w:t>
      </w:r>
      <w:r w:rsidRPr="008E7F19">
        <w:rPr>
          <w:rFonts w:ascii="Times New Roman" w:hAnsi="Times New Roman"/>
          <w:sz w:val="20"/>
          <w:szCs w:val="20"/>
        </w:rPr>
        <w:t>, генеральная лицензия Банка России на осуществление банковских операций №</w:t>
      </w:r>
      <w:r w:rsidR="008E7F19">
        <w:rPr>
          <w:rFonts w:ascii="Times New Roman" w:hAnsi="Times New Roman"/>
          <w:sz w:val="20"/>
          <w:szCs w:val="20"/>
        </w:rPr>
        <w:t xml:space="preserve"> 1481</w:t>
      </w:r>
      <w:r w:rsidRPr="008E7F19">
        <w:rPr>
          <w:rFonts w:ascii="Times New Roman" w:hAnsi="Times New Roman"/>
          <w:sz w:val="20"/>
          <w:szCs w:val="20"/>
        </w:rPr>
        <w:t xml:space="preserve"> от </w:t>
      </w:r>
      <w:r w:rsidR="008E7F19">
        <w:rPr>
          <w:rFonts w:ascii="Times New Roman" w:hAnsi="Times New Roman"/>
          <w:sz w:val="20"/>
          <w:szCs w:val="20"/>
        </w:rPr>
        <w:t>11.08.2015 г.</w:t>
      </w:r>
      <w:r w:rsidRPr="008E7F19">
        <w:rPr>
          <w:rFonts w:ascii="Times New Roman" w:hAnsi="Times New Roman"/>
          <w:sz w:val="20"/>
          <w:szCs w:val="20"/>
        </w:rPr>
        <w:t>;</w:t>
      </w:r>
      <w:r w:rsidR="00784E79" w:rsidRPr="00784E79">
        <w:rPr>
          <w:rFonts w:ascii="Times New Roman" w:hAnsi="Times New Roman"/>
          <w:color w:val="000000"/>
          <w:sz w:val="20"/>
          <w:szCs w:val="20"/>
        </w:rPr>
        <w:t xml:space="preserve"> </w:t>
      </w:r>
      <w:r w:rsidR="00784E79" w:rsidRPr="00654336">
        <w:rPr>
          <w:rFonts w:ascii="Times New Roman" w:hAnsi="Times New Roman"/>
          <w:color w:val="000000"/>
          <w:sz w:val="20"/>
          <w:szCs w:val="20"/>
        </w:rPr>
        <w:t>адрес электронной почты:</w:t>
      </w:r>
      <w:r w:rsidR="00784E79" w:rsidRPr="00784E79">
        <w:rPr>
          <w:rFonts w:ascii="Times New Roman" w:hAnsi="Times New Roman"/>
          <w:color w:val="000000"/>
          <w:sz w:val="20"/>
          <w:szCs w:val="20"/>
        </w:rPr>
        <w:t xml:space="preserve"> </w:t>
      </w:r>
      <w:r w:rsidR="00784E79">
        <w:rPr>
          <w:rFonts w:ascii="Times New Roman" w:hAnsi="Times New Roman"/>
          <w:color w:val="000000"/>
          <w:sz w:val="20"/>
          <w:szCs w:val="20"/>
          <w:lang w:val="en-US"/>
        </w:rPr>
        <w:t>escrow</w:t>
      </w:r>
      <w:r w:rsidR="007B3159">
        <w:rPr>
          <w:rFonts w:ascii="Times New Roman" w:hAnsi="Times New Roman"/>
          <w:color w:val="000000"/>
          <w:sz w:val="20"/>
          <w:szCs w:val="20"/>
        </w:rPr>
        <w:t>_</w:t>
      </w:r>
      <w:r w:rsidR="00784E79">
        <w:rPr>
          <w:rFonts w:ascii="Times New Roman" w:hAnsi="Times New Roman"/>
          <w:color w:val="000000"/>
          <w:sz w:val="20"/>
          <w:szCs w:val="20"/>
          <w:lang w:val="en-US"/>
        </w:rPr>
        <w:t>Sberbank</w:t>
      </w:r>
      <w:r w:rsidR="00784E79" w:rsidRPr="00784E79">
        <w:rPr>
          <w:rFonts w:ascii="Times New Roman" w:hAnsi="Times New Roman"/>
          <w:color w:val="000000"/>
          <w:sz w:val="20"/>
          <w:szCs w:val="20"/>
        </w:rPr>
        <w:t>@</w:t>
      </w:r>
      <w:proofErr w:type="spellStart"/>
      <w:r w:rsidR="00784E79">
        <w:rPr>
          <w:rFonts w:ascii="Times New Roman" w:hAnsi="Times New Roman"/>
          <w:color w:val="000000"/>
          <w:sz w:val="20"/>
          <w:szCs w:val="20"/>
          <w:lang w:val="en-US"/>
        </w:rPr>
        <w:t>sberbank</w:t>
      </w:r>
      <w:proofErr w:type="spellEnd"/>
      <w:r w:rsidR="00784E79">
        <w:rPr>
          <w:rFonts w:ascii="Times New Roman" w:hAnsi="Times New Roman"/>
          <w:color w:val="000000"/>
          <w:sz w:val="20"/>
          <w:szCs w:val="20"/>
        </w:rPr>
        <w:t>.</w:t>
      </w:r>
      <w:proofErr w:type="spellStart"/>
      <w:r w:rsidR="00784E79">
        <w:rPr>
          <w:rFonts w:ascii="Times New Roman" w:hAnsi="Times New Roman"/>
          <w:color w:val="000000"/>
          <w:sz w:val="20"/>
          <w:szCs w:val="20"/>
          <w:lang w:val="en-US"/>
        </w:rPr>
        <w:t>ru</w:t>
      </w:r>
      <w:proofErr w:type="spellEnd"/>
      <w:r w:rsidRPr="008E7F19">
        <w:rPr>
          <w:rFonts w:ascii="Times New Roman" w:hAnsi="Times New Roman"/>
          <w:sz w:val="20"/>
          <w:szCs w:val="20"/>
        </w:rPr>
        <w:t xml:space="preserve">, телефон: </w:t>
      </w:r>
      <w:r w:rsidR="008E7F19">
        <w:rPr>
          <w:rFonts w:ascii="Times New Roman" w:hAnsi="Times New Roman"/>
          <w:sz w:val="20"/>
          <w:szCs w:val="20"/>
        </w:rPr>
        <w:t xml:space="preserve">900 </w:t>
      </w:r>
      <w:r w:rsidRPr="008E7F19">
        <w:rPr>
          <w:rFonts w:ascii="Times New Roman" w:hAnsi="Times New Roman"/>
          <w:sz w:val="20"/>
          <w:szCs w:val="20"/>
        </w:rPr>
        <w:t>(далее – банк или «</w:t>
      </w:r>
      <w:proofErr w:type="spellStart"/>
      <w:r w:rsidRPr="008E7F19">
        <w:rPr>
          <w:rFonts w:ascii="Times New Roman" w:hAnsi="Times New Roman"/>
          <w:sz w:val="20"/>
          <w:szCs w:val="20"/>
        </w:rPr>
        <w:t>Эскроу</w:t>
      </w:r>
      <w:proofErr w:type="spellEnd"/>
      <w:r w:rsidRPr="008E7F19">
        <w:rPr>
          <w:rFonts w:ascii="Times New Roman" w:hAnsi="Times New Roman"/>
          <w:sz w:val="20"/>
          <w:szCs w:val="20"/>
        </w:rPr>
        <w:t xml:space="preserve"> агент»);</w:t>
      </w:r>
    </w:p>
    <w:p w14:paraId="482C90EB" w14:textId="674D39DA" w:rsidR="00FD7E9B" w:rsidRPr="00654336" w:rsidRDefault="00FD7E9B" w:rsidP="00E3180E">
      <w:pPr>
        <w:autoSpaceDE w:val="0"/>
        <w:autoSpaceDN w:val="0"/>
        <w:adjustRightInd w:val="0"/>
        <w:spacing w:after="0" w:line="240" w:lineRule="auto"/>
        <w:ind w:firstLine="709"/>
        <w:jc w:val="both"/>
        <w:rPr>
          <w:rFonts w:ascii="Times New Roman" w:hAnsi="Times New Roman"/>
          <w:i/>
          <w:iCs/>
          <w:color w:val="000000"/>
          <w:sz w:val="20"/>
          <w:szCs w:val="20"/>
        </w:rPr>
      </w:pPr>
      <w:r w:rsidRPr="00654336">
        <w:rPr>
          <w:rFonts w:ascii="Times New Roman" w:hAnsi="Times New Roman"/>
          <w:color w:val="000000"/>
          <w:sz w:val="20"/>
          <w:szCs w:val="20"/>
        </w:rPr>
        <w:t xml:space="preserve">Депонент: </w:t>
      </w:r>
      <w:r w:rsidR="007B3159" w:rsidRPr="00654336">
        <w:rPr>
          <w:rFonts w:ascii="Times New Roman" w:hAnsi="Times New Roman"/>
          <w:i/>
          <w:iCs/>
          <w:color w:val="000000"/>
          <w:sz w:val="20"/>
          <w:szCs w:val="20"/>
        </w:rPr>
        <w:t>ФИО участника долевого строительства</w:t>
      </w:r>
      <w:r w:rsidRPr="00654336">
        <w:rPr>
          <w:rFonts w:ascii="Times New Roman" w:hAnsi="Times New Roman"/>
          <w:i/>
          <w:iCs/>
          <w:color w:val="000000"/>
          <w:sz w:val="20"/>
          <w:szCs w:val="20"/>
        </w:rPr>
        <w:t>;</w:t>
      </w:r>
    </w:p>
    <w:p w14:paraId="70C06029" w14:textId="31B464F7" w:rsidR="00FD7E9B" w:rsidRPr="00654336" w:rsidRDefault="00FD7E9B" w:rsidP="00E3180E">
      <w:pPr>
        <w:spacing w:after="0" w:line="240" w:lineRule="auto"/>
        <w:ind w:firstLine="709"/>
        <w:rPr>
          <w:rFonts w:ascii="Times New Roman" w:hAnsi="Times New Roman"/>
          <w:sz w:val="20"/>
          <w:szCs w:val="20"/>
        </w:rPr>
      </w:pPr>
      <w:r w:rsidRPr="00654336">
        <w:rPr>
          <w:rFonts w:ascii="Times New Roman" w:hAnsi="Times New Roman"/>
          <w:color w:val="000000"/>
          <w:sz w:val="20"/>
          <w:szCs w:val="20"/>
        </w:rPr>
        <w:t xml:space="preserve">Бенефициар: </w:t>
      </w:r>
      <w:r w:rsidRPr="00654336">
        <w:rPr>
          <w:rFonts w:ascii="Times New Roman" w:eastAsia="Times New Roman" w:hAnsi="Times New Roman"/>
          <w:b/>
          <w:iCs/>
          <w:sz w:val="20"/>
          <w:szCs w:val="20"/>
          <w:lang w:eastAsia="ar-SA"/>
        </w:rPr>
        <w:t xml:space="preserve">Общество с ограниченной ответственностью </w:t>
      </w:r>
      <w:r w:rsidR="00ED02C0">
        <w:rPr>
          <w:rFonts w:ascii="Times New Roman" w:eastAsia="Times New Roman" w:hAnsi="Times New Roman"/>
          <w:b/>
          <w:iCs/>
          <w:sz w:val="20"/>
          <w:szCs w:val="20"/>
          <w:lang w:eastAsia="ar-SA"/>
        </w:rPr>
        <w:t>с</w:t>
      </w:r>
      <w:r w:rsidRPr="00654336">
        <w:rPr>
          <w:rFonts w:ascii="Times New Roman" w:eastAsia="Times New Roman" w:hAnsi="Times New Roman"/>
          <w:b/>
          <w:iCs/>
          <w:sz w:val="20"/>
          <w:szCs w:val="20"/>
          <w:lang w:eastAsia="ar-SA"/>
        </w:rPr>
        <w:t xml:space="preserve">пециализированный застройщик «Сергиев Пассаж» </w:t>
      </w:r>
      <w:r w:rsidRPr="00654336">
        <w:rPr>
          <w:rFonts w:ascii="Times New Roman" w:eastAsia="Times New Roman" w:hAnsi="Times New Roman"/>
          <w:iCs/>
          <w:sz w:val="20"/>
          <w:szCs w:val="20"/>
          <w:lang w:eastAsia="ar-SA"/>
        </w:rPr>
        <w:t xml:space="preserve">(ОГРН </w:t>
      </w:r>
      <w:r w:rsidR="00654336" w:rsidRPr="00654336">
        <w:rPr>
          <w:rFonts w:ascii="Times New Roman" w:hAnsi="Times New Roman"/>
          <w:sz w:val="20"/>
          <w:szCs w:val="20"/>
        </w:rPr>
        <w:t>1215400019295</w:t>
      </w:r>
      <w:r w:rsidRPr="00654336">
        <w:rPr>
          <w:rFonts w:ascii="Times New Roman" w:eastAsia="Times New Roman" w:hAnsi="Times New Roman"/>
          <w:iCs/>
          <w:sz w:val="20"/>
          <w:szCs w:val="20"/>
          <w:lang w:eastAsia="ar-SA"/>
        </w:rPr>
        <w:t xml:space="preserve">, ИНН </w:t>
      </w:r>
      <w:r w:rsidR="00654336" w:rsidRPr="00654336">
        <w:rPr>
          <w:rFonts w:ascii="Times New Roman" w:hAnsi="Times New Roman"/>
          <w:sz w:val="20"/>
          <w:szCs w:val="20"/>
        </w:rPr>
        <w:t>5403063394</w:t>
      </w:r>
      <w:r w:rsidRPr="00654336">
        <w:rPr>
          <w:rFonts w:ascii="Times New Roman" w:eastAsia="Times New Roman" w:hAnsi="Times New Roman"/>
          <w:iCs/>
          <w:sz w:val="20"/>
          <w:szCs w:val="20"/>
          <w:lang w:eastAsia="ar-SA"/>
        </w:rPr>
        <w:t>, место нахождения: 6300</w:t>
      </w:r>
      <w:r w:rsidR="00654336" w:rsidRPr="00654336">
        <w:rPr>
          <w:rFonts w:ascii="Times New Roman" w:eastAsia="Times New Roman" w:hAnsi="Times New Roman"/>
          <w:iCs/>
          <w:sz w:val="20"/>
          <w:szCs w:val="20"/>
          <w:lang w:eastAsia="ar-SA"/>
        </w:rPr>
        <w:t>24</w:t>
      </w:r>
      <w:r w:rsidRPr="00654336">
        <w:rPr>
          <w:rFonts w:ascii="Times New Roman" w:eastAsia="Times New Roman" w:hAnsi="Times New Roman"/>
          <w:iCs/>
          <w:sz w:val="20"/>
          <w:szCs w:val="20"/>
          <w:lang w:eastAsia="ar-SA"/>
        </w:rPr>
        <w:t xml:space="preserve">, г. Новосибирск, ул. </w:t>
      </w:r>
      <w:r w:rsidR="00654336" w:rsidRPr="00654336">
        <w:rPr>
          <w:rFonts w:ascii="Times New Roman" w:eastAsia="Times New Roman" w:hAnsi="Times New Roman"/>
          <w:iCs/>
          <w:sz w:val="20"/>
          <w:szCs w:val="20"/>
          <w:lang w:eastAsia="ar-SA"/>
        </w:rPr>
        <w:t>Ватутина</w:t>
      </w:r>
      <w:r w:rsidRPr="00654336">
        <w:rPr>
          <w:rFonts w:ascii="Times New Roman" w:eastAsia="Times New Roman" w:hAnsi="Times New Roman"/>
          <w:iCs/>
          <w:sz w:val="20"/>
          <w:szCs w:val="20"/>
          <w:lang w:eastAsia="ar-SA"/>
        </w:rPr>
        <w:t>, дом 4</w:t>
      </w:r>
      <w:r w:rsidR="00654336" w:rsidRPr="00654336">
        <w:rPr>
          <w:rFonts w:ascii="Times New Roman" w:eastAsia="Times New Roman" w:hAnsi="Times New Roman"/>
          <w:iCs/>
          <w:sz w:val="20"/>
          <w:szCs w:val="20"/>
          <w:lang w:eastAsia="ar-SA"/>
        </w:rPr>
        <w:t>0</w:t>
      </w:r>
      <w:r w:rsidRPr="00654336">
        <w:rPr>
          <w:rFonts w:ascii="Times New Roman" w:eastAsia="Times New Roman" w:hAnsi="Times New Roman"/>
          <w:iCs/>
          <w:sz w:val="20"/>
          <w:szCs w:val="20"/>
          <w:lang w:eastAsia="ar-SA"/>
        </w:rPr>
        <w:t xml:space="preserve">, офис </w:t>
      </w:r>
      <w:r w:rsidR="00654336" w:rsidRPr="00654336">
        <w:rPr>
          <w:rFonts w:ascii="Times New Roman" w:eastAsia="Times New Roman" w:hAnsi="Times New Roman"/>
          <w:iCs/>
          <w:sz w:val="20"/>
          <w:szCs w:val="20"/>
          <w:lang w:eastAsia="ar-SA"/>
        </w:rPr>
        <w:t>34</w:t>
      </w:r>
      <w:r w:rsidRPr="00654336">
        <w:rPr>
          <w:rFonts w:ascii="Times New Roman" w:eastAsia="Times New Roman" w:hAnsi="Times New Roman"/>
          <w:iCs/>
          <w:sz w:val="20"/>
          <w:szCs w:val="20"/>
          <w:lang w:eastAsia="ar-SA"/>
        </w:rPr>
        <w:t xml:space="preserve">), </w:t>
      </w:r>
    </w:p>
    <w:p w14:paraId="1F35F391" w14:textId="67DE5134" w:rsidR="00FD7E9B" w:rsidRPr="00654336" w:rsidRDefault="00FD7E9B" w:rsidP="00E3180E">
      <w:pPr>
        <w:autoSpaceDE w:val="0"/>
        <w:autoSpaceDN w:val="0"/>
        <w:adjustRightInd w:val="0"/>
        <w:spacing w:after="0" w:line="240" w:lineRule="auto"/>
        <w:ind w:firstLine="709"/>
        <w:jc w:val="both"/>
        <w:rPr>
          <w:rFonts w:ascii="Times New Roman" w:hAnsi="Times New Roman"/>
          <w:color w:val="000000"/>
          <w:sz w:val="20"/>
          <w:szCs w:val="20"/>
        </w:rPr>
      </w:pPr>
      <w:r w:rsidRPr="003B2FE2">
        <w:rPr>
          <w:rFonts w:ascii="Times New Roman" w:hAnsi="Times New Roman"/>
          <w:color w:val="000000"/>
          <w:sz w:val="20"/>
          <w:szCs w:val="20"/>
        </w:rPr>
        <w:t xml:space="preserve">Депонируемая сумма: </w:t>
      </w:r>
      <w:r w:rsidR="007B3159" w:rsidRPr="00654336">
        <w:rPr>
          <w:rFonts w:ascii="Times New Roman" w:eastAsia="Times New Roman" w:hAnsi="Times New Roman"/>
          <w:b/>
          <w:iCs/>
          <w:color w:val="000000"/>
          <w:sz w:val="20"/>
          <w:szCs w:val="20"/>
          <w:lang w:eastAsia="ar-SA"/>
        </w:rPr>
        <w:t>____</w:t>
      </w:r>
      <w:r w:rsidR="007B3159" w:rsidRPr="00654336">
        <w:rPr>
          <w:rFonts w:ascii="Times New Roman" w:eastAsia="Times New Roman" w:hAnsi="Times New Roman"/>
          <w:iCs/>
          <w:color w:val="000000"/>
          <w:sz w:val="20"/>
          <w:szCs w:val="20"/>
          <w:lang w:eastAsia="ar-SA"/>
        </w:rPr>
        <w:t xml:space="preserve"> </w:t>
      </w:r>
      <w:r w:rsidR="007B3159" w:rsidRPr="00654336">
        <w:rPr>
          <w:rFonts w:ascii="Times New Roman" w:eastAsia="Times New Roman" w:hAnsi="Times New Roman"/>
          <w:b/>
          <w:iCs/>
          <w:color w:val="000000"/>
          <w:sz w:val="20"/>
          <w:szCs w:val="20"/>
          <w:lang w:eastAsia="ar-SA"/>
        </w:rPr>
        <w:t>(_______) рублей 00 копеек;</w:t>
      </w:r>
    </w:p>
    <w:p w14:paraId="43D771EE" w14:textId="77777777" w:rsidR="007B3159" w:rsidRPr="00654336" w:rsidRDefault="00FD7E9B" w:rsidP="007B3159">
      <w:pPr>
        <w:autoSpaceDE w:val="0"/>
        <w:autoSpaceDN w:val="0"/>
        <w:adjustRightInd w:val="0"/>
        <w:spacing w:after="0" w:line="240" w:lineRule="auto"/>
        <w:jc w:val="both"/>
        <w:rPr>
          <w:rFonts w:ascii="Times New Roman" w:hAnsi="Times New Roman"/>
          <w:color w:val="000000"/>
          <w:sz w:val="20"/>
          <w:szCs w:val="20"/>
        </w:rPr>
      </w:pPr>
      <w:r w:rsidRPr="005A0985">
        <w:rPr>
          <w:rFonts w:ascii="Times New Roman" w:hAnsi="Times New Roman"/>
          <w:color w:val="000000"/>
          <w:sz w:val="20"/>
          <w:szCs w:val="20"/>
        </w:rPr>
        <w:t xml:space="preserve">Срок перечисления депонентом суммы депонирования: </w:t>
      </w:r>
      <w:r w:rsidR="007B3159" w:rsidRPr="00654336">
        <w:rPr>
          <w:rFonts w:ascii="Times New Roman" w:hAnsi="Times New Roman"/>
          <w:color w:val="000000"/>
          <w:sz w:val="20"/>
          <w:szCs w:val="20"/>
        </w:rPr>
        <w:t>после государственной регистрации настоящего Договора в течение 3 (трех) дней;</w:t>
      </w:r>
    </w:p>
    <w:p w14:paraId="374F17F6" w14:textId="3B3A93B3" w:rsidR="00FD7E9B" w:rsidRPr="00654336" w:rsidRDefault="00FD7E9B" w:rsidP="00E3180E">
      <w:pPr>
        <w:autoSpaceDE w:val="0"/>
        <w:autoSpaceDN w:val="0"/>
        <w:adjustRightInd w:val="0"/>
        <w:spacing w:after="0" w:line="240" w:lineRule="auto"/>
        <w:ind w:firstLine="709"/>
        <w:jc w:val="both"/>
        <w:rPr>
          <w:rFonts w:ascii="Times New Roman" w:hAnsi="Times New Roman"/>
          <w:color w:val="000000"/>
          <w:sz w:val="20"/>
          <w:szCs w:val="20"/>
        </w:rPr>
      </w:pPr>
      <w:r w:rsidRPr="00654336">
        <w:rPr>
          <w:rFonts w:ascii="Times New Roman" w:hAnsi="Times New Roman"/>
          <w:color w:val="000000"/>
          <w:sz w:val="20"/>
          <w:szCs w:val="20"/>
        </w:rPr>
        <w:t>Срок условного депонирования денежных средств: не более 6 (шести) месяцев после срока ввода Объекта в эксплуатацию;</w:t>
      </w:r>
    </w:p>
    <w:p w14:paraId="7056F787" w14:textId="77777777" w:rsidR="00FD7E9B" w:rsidRPr="00654336" w:rsidRDefault="00FD7E9B" w:rsidP="005A0985">
      <w:pPr>
        <w:autoSpaceDE w:val="0"/>
        <w:autoSpaceDN w:val="0"/>
        <w:adjustRightInd w:val="0"/>
        <w:spacing w:after="0" w:line="240" w:lineRule="auto"/>
        <w:ind w:firstLine="709"/>
        <w:jc w:val="both"/>
        <w:rPr>
          <w:rFonts w:ascii="Times New Roman" w:hAnsi="Times New Roman"/>
          <w:color w:val="000000"/>
          <w:sz w:val="20"/>
          <w:szCs w:val="20"/>
        </w:rPr>
      </w:pPr>
      <w:r w:rsidRPr="00654336">
        <w:rPr>
          <w:rFonts w:ascii="Times New Roman" w:hAnsi="Times New Roman"/>
          <w:color w:val="000000"/>
          <w:sz w:val="20"/>
          <w:szCs w:val="20"/>
        </w:rPr>
        <w:t>Основания перечисления Застройщику (бенефициару) депонированной суммы: разрешение на ввод Объекта в эксплуатацию и сведения из органа регистрации прав, подтверждающие государственную регистрацию права собственности в отношении любого объекта долевого строительства, входящего в состав Объекта.</w:t>
      </w:r>
    </w:p>
    <w:p w14:paraId="5362FAF7" w14:textId="77777777" w:rsidR="00FD7E9B" w:rsidRPr="003B2FE2" w:rsidRDefault="00FD7E9B" w:rsidP="005A0985">
      <w:pPr>
        <w:spacing w:after="0" w:line="240" w:lineRule="auto"/>
        <w:jc w:val="both"/>
        <w:rPr>
          <w:rFonts w:ascii="Times New Roman" w:hAnsi="Times New Roman"/>
          <w:sz w:val="20"/>
          <w:szCs w:val="20"/>
        </w:rPr>
      </w:pPr>
      <w:r w:rsidRPr="003B2FE2">
        <w:rPr>
          <w:rFonts w:ascii="Times New Roman" w:hAnsi="Times New Roman"/>
          <w:sz w:val="20"/>
          <w:szCs w:val="20"/>
        </w:rPr>
        <w:t xml:space="preserve">Счет, на который должна быть перечислена депонируемая сумма: р/счет </w:t>
      </w:r>
      <w:r w:rsidR="003B2FE2" w:rsidRPr="003B2FE2">
        <w:rPr>
          <w:rFonts w:ascii="Times New Roman" w:hAnsi="Times New Roman"/>
          <w:sz w:val="20"/>
          <w:szCs w:val="20"/>
        </w:rPr>
        <w:t>40702810844050016270</w:t>
      </w:r>
      <w:r w:rsidRPr="003B2FE2">
        <w:rPr>
          <w:rFonts w:ascii="Times New Roman" w:hAnsi="Times New Roman"/>
          <w:sz w:val="20"/>
          <w:szCs w:val="20"/>
        </w:rPr>
        <w:t xml:space="preserve">, к/счет </w:t>
      </w:r>
      <w:r w:rsidR="003B2FE2" w:rsidRPr="003B2FE2">
        <w:rPr>
          <w:rFonts w:ascii="Times New Roman" w:hAnsi="Times New Roman"/>
          <w:sz w:val="20"/>
          <w:szCs w:val="20"/>
        </w:rPr>
        <w:t>30101810500000000641</w:t>
      </w:r>
      <w:r w:rsidRPr="003B2FE2">
        <w:rPr>
          <w:rFonts w:ascii="Times New Roman" w:hAnsi="Times New Roman"/>
          <w:sz w:val="20"/>
          <w:szCs w:val="20"/>
        </w:rPr>
        <w:t xml:space="preserve">, БИК </w:t>
      </w:r>
      <w:r w:rsidR="003B2FE2" w:rsidRPr="003B2FE2">
        <w:rPr>
          <w:rFonts w:ascii="Times New Roman" w:hAnsi="Times New Roman"/>
          <w:sz w:val="20"/>
          <w:szCs w:val="20"/>
        </w:rPr>
        <w:t>045004641</w:t>
      </w:r>
      <w:r w:rsidR="003126E4">
        <w:rPr>
          <w:rFonts w:ascii="Times New Roman" w:hAnsi="Times New Roman"/>
          <w:sz w:val="20"/>
          <w:szCs w:val="20"/>
        </w:rPr>
        <w:t>,</w:t>
      </w:r>
      <w:r w:rsidR="0030648F">
        <w:rPr>
          <w:rFonts w:ascii="Times New Roman" w:hAnsi="Times New Roman"/>
          <w:sz w:val="20"/>
          <w:szCs w:val="20"/>
        </w:rPr>
        <w:t xml:space="preserve"> </w:t>
      </w:r>
      <w:r w:rsidR="003126E4" w:rsidRPr="00311399">
        <w:rPr>
          <w:rFonts w:ascii="Times New Roman" w:hAnsi="Times New Roman"/>
          <w:sz w:val="20"/>
          <w:szCs w:val="20"/>
        </w:rPr>
        <w:t>СИБИРСКИЙ БАНК ПАО СБЕРБАНК</w:t>
      </w:r>
      <w:r w:rsidRPr="003B2FE2">
        <w:rPr>
          <w:rFonts w:ascii="Times New Roman" w:hAnsi="Times New Roman"/>
          <w:sz w:val="20"/>
          <w:szCs w:val="20"/>
        </w:rPr>
        <w:t xml:space="preserve">. </w:t>
      </w:r>
    </w:p>
    <w:p w14:paraId="1742B890" w14:textId="77777777" w:rsidR="00FD7E9B" w:rsidRPr="00E3180E" w:rsidRDefault="00654336" w:rsidP="00E3180E">
      <w:pPr>
        <w:autoSpaceDE w:val="0"/>
        <w:autoSpaceDN w:val="0"/>
        <w:adjustRightInd w:val="0"/>
        <w:spacing w:after="0" w:line="240" w:lineRule="auto"/>
        <w:ind w:firstLine="709"/>
        <w:jc w:val="both"/>
        <w:rPr>
          <w:rFonts w:ascii="Times New Roman" w:hAnsi="Times New Roman"/>
          <w:color w:val="000000"/>
          <w:sz w:val="20"/>
          <w:szCs w:val="20"/>
        </w:rPr>
      </w:pPr>
      <w:r w:rsidRPr="00654336">
        <w:rPr>
          <w:rFonts w:ascii="Times New Roman" w:hAnsi="Times New Roman"/>
          <w:color w:val="000000"/>
          <w:sz w:val="20"/>
          <w:szCs w:val="20"/>
        </w:rPr>
        <w:t>4.4</w:t>
      </w:r>
      <w:r w:rsidR="00FD7E9B" w:rsidRPr="00654336">
        <w:rPr>
          <w:rFonts w:ascii="Times New Roman" w:hAnsi="Times New Roman"/>
          <w:bCs/>
          <w:color w:val="000000"/>
          <w:sz w:val="20"/>
          <w:szCs w:val="20"/>
        </w:rPr>
        <w:t>.2. О</w:t>
      </w:r>
      <w:r w:rsidR="00FD7E9B" w:rsidRPr="00654336">
        <w:rPr>
          <w:rFonts w:ascii="Times New Roman" w:hAnsi="Times New Roman"/>
          <w:color w:val="000000"/>
          <w:sz w:val="20"/>
          <w:szCs w:val="20"/>
        </w:rPr>
        <w:t xml:space="preserve">бязанность Участника по уплате цены Договора считается исполненной с момента поступления денежных средств на открытый в уполномоченном банке счет </w:t>
      </w:r>
      <w:proofErr w:type="spellStart"/>
      <w:r w:rsidR="00FD7E9B" w:rsidRPr="00654336">
        <w:rPr>
          <w:rFonts w:ascii="Times New Roman" w:hAnsi="Times New Roman"/>
          <w:color w:val="000000"/>
          <w:sz w:val="20"/>
          <w:szCs w:val="20"/>
        </w:rPr>
        <w:t>эскроу</w:t>
      </w:r>
      <w:proofErr w:type="spellEnd"/>
      <w:r w:rsidR="00FD7E9B" w:rsidRPr="00654336">
        <w:rPr>
          <w:rFonts w:ascii="Times New Roman" w:hAnsi="Times New Roman"/>
          <w:color w:val="000000"/>
          <w:sz w:val="20"/>
          <w:szCs w:val="20"/>
        </w:rPr>
        <w:t>.</w:t>
      </w:r>
    </w:p>
    <w:p w14:paraId="75AF3630" w14:textId="77777777" w:rsidR="00610740" w:rsidRPr="003539CA" w:rsidRDefault="00654336" w:rsidP="00E3180E">
      <w:pPr>
        <w:autoSpaceDE w:val="0"/>
        <w:autoSpaceDN w:val="0"/>
        <w:adjustRightInd w:val="0"/>
        <w:spacing w:after="0" w:line="240" w:lineRule="auto"/>
        <w:ind w:firstLine="709"/>
        <w:contextualSpacing/>
        <w:jc w:val="both"/>
        <w:rPr>
          <w:rFonts w:ascii="Times New Roman" w:hAnsi="Times New Roman"/>
          <w:color w:val="000000"/>
          <w:sz w:val="20"/>
          <w:szCs w:val="20"/>
        </w:rPr>
      </w:pPr>
      <w:r>
        <w:rPr>
          <w:rFonts w:ascii="Times New Roman" w:hAnsi="Times New Roman"/>
          <w:color w:val="000000"/>
          <w:sz w:val="20"/>
          <w:szCs w:val="20"/>
          <w:shd w:val="clear" w:color="auto" w:fill="FFFFFF"/>
        </w:rPr>
        <w:t xml:space="preserve">4.5. </w:t>
      </w:r>
      <w:r w:rsidR="00610740" w:rsidRPr="00CA4233">
        <w:rPr>
          <w:rFonts w:ascii="Times New Roman" w:hAnsi="Times New Roman"/>
          <w:color w:val="000000"/>
          <w:sz w:val="20"/>
          <w:szCs w:val="20"/>
          <w:shd w:val="clear" w:color="auto" w:fill="FFFFFF"/>
        </w:rPr>
        <w:t>Если по результатам обмеров, </w:t>
      </w:r>
      <w:r w:rsidR="00610740" w:rsidRPr="00383552">
        <w:rPr>
          <w:rStyle w:val="af6"/>
          <w:rFonts w:ascii="Times New Roman" w:hAnsi="Times New Roman"/>
          <w:b w:val="0"/>
          <w:color w:val="000000"/>
          <w:sz w:val="20"/>
          <w:szCs w:val="20"/>
          <w:shd w:val="clear" w:color="auto" w:fill="FFFFFF"/>
        </w:rPr>
        <w:t>выполненных кадастровым инженером,</w:t>
      </w:r>
      <w:r w:rsidR="00610740" w:rsidRPr="00CA4233">
        <w:rPr>
          <w:rFonts w:ascii="Times New Roman" w:hAnsi="Times New Roman"/>
          <w:color w:val="000000"/>
          <w:sz w:val="20"/>
          <w:szCs w:val="20"/>
          <w:shd w:val="clear" w:color="auto" w:fill="FFFFFF"/>
        </w:rPr>
        <w:t>  после окончания строительства общая площадь Объекта, передаваемого Участнику долевого строительства, окажется </w:t>
      </w:r>
      <w:r w:rsidR="00610740" w:rsidRPr="00383552">
        <w:rPr>
          <w:rStyle w:val="af6"/>
          <w:rFonts w:ascii="Times New Roman" w:hAnsi="Times New Roman"/>
          <w:b w:val="0"/>
          <w:color w:val="000000"/>
          <w:sz w:val="20"/>
          <w:szCs w:val="20"/>
          <w:shd w:val="clear" w:color="auto" w:fill="FFFFFF"/>
        </w:rPr>
        <w:t>меньше площади, указанной в п. 2.1. настоящего Договора, на 3% и более</w:t>
      </w:r>
      <w:r w:rsidR="00610740" w:rsidRPr="00383552">
        <w:rPr>
          <w:rFonts w:ascii="Times New Roman" w:hAnsi="Times New Roman"/>
          <w:b/>
          <w:color w:val="000000"/>
          <w:sz w:val="20"/>
          <w:szCs w:val="20"/>
          <w:shd w:val="clear" w:color="auto" w:fill="FFFFFF"/>
        </w:rPr>
        <w:t> </w:t>
      </w:r>
      <w:r w:rsidR="00610740" w:rsidRPr="00CA4233">
        <w:rPr>
          <w:rFonts w:ascii="Times New Roman" w:hAnsi="Times New Roman"/>
          <w:color w:val="000000"/>
          <w:sz w:val="20"/>
          <w:szCs w:val="20"/>
          <w:shd w:val="clear" w:color="auto" w:fill="FFFFFF"/>
        </w:rPr>
        <w:t xml:space="preserve">или превысит указанную </w:t>
      </w:r>
      <w:r w:rsidR="00610740" w:rsidRPr="00383552">
        <w:rPr>
          <w:rFonts w:ascii="Times New Roman" w:hAnsi="Times New Roman"/>
          <w:color w:val="000000"/>
          <w:sz w:val="20"/>
          <w:szCs w:val="20"/>
          <w:shd w:val="clear" w:color="auto" w:fill="FFFFFF"/>
        </w:rPr>
        <w:t>площадь</w:t>
      </w:r>
      <w:r w:rsidR="00610740" w:rsidRPr="00383552">
        <w:rPr>
          <w:rFonts w:ascii="Times New Roman" w:hAnsi="Times New Roman"/>
          <w:b/>
          <w:color w:val="000000"/>
          <w:sz w:val="20"/>
          <w:szCs w:val="20"/>
          <w:shd w:val="clear" w:color="auto" w:fill="FFFFFF"/>
        </w:rPr>
        <w:t> </w:t>
      </w:r>
      <w:r w:rsidR="00610740" w:rsidRPr="00383552">
        <w:rPr>
          <w:rStyle w:val="af6"/>
          <w:rFonts w:ascii="Times New Roman" w:hAnsi="Times New Roman"/>
          <w:b w:val="0"/>
          <w:color w:val="000000"/>
          <w:sz w:val="20"/>
          <w:szCs w:val="20"/>
          <w:shd w:val="clear" w:color="auto" w:fill="FFFFFF"/>
        </w:rPr>
        <w:t>на 3% и более</w:t>
      </w:r>
      <w:r w:rsidR="00610740" w:rsidRPr="00CA4233">
        <w:rPr>
          <w:rStyle w:val="af6"/>
          <w:rFonts w:ascii="Times New Roman" w:hAnsi="Times New Roman"/>
          <w:color w:val="000000"/>
          <w:sz w:val="20"/>
          <w:szCs w:val="20"/>
          <w:shd w:val="clear" w:color="auto" w:fill="FFFFFF"/>
        </w:rPr>
        <w:t>,</w:t>
      </w:r>
      <w:r w:rsidR="00610740" w:rsidRPr="00CA4233">
        <w:rPr>
          <w:rStyle w:val="af6"/>
          <w:rFonts w:ascii="Times New Roman" w:hAnsi="Times New Roman"/>
          <w:color w:val="000000"/>
          <w:sz w:val="20"/>
          <w:szCs w:val="20"/>
        </w:rPr>
        <w:t xml:space="preserve"> </w:t>
      </w:r>
      <w:r w:rsidR="00610740" w:rsidRPr="00CA4233">
        <w:rPr>
          <w:rFonts w:ascii="Times New Roman" w:hAnsi="Times New Roman"/>
          <w:color w:val="000000"/>
          <w:sz w:val="20"/>
          <w:szCs w:val="20"/>
          <w:shd w:val="clear" w:color="auto" w:fill="FFFFFF"/>
        </w:rPr>
        <w:t>производится перерасчет по изменению размера цены договора, без заключения Дополнительного соглашения.</w:t>
      </w:r>
      <w:r w:rsidR="00610740" w:rsidRPr="003539CA">
        <w:rPr>
          <w:rFonts w:ascii="Times New Roman" w:eastAsia="Times New Roman" w:hAnsi="Times New Roman"/>
          <w:sz w:val="20"/>
          <w:szCs w:val="20"/>
          <w:lang w:eastAsia="ru-RU"/>
        </w:rPr>
        <w:t xml:space="preserve"> Цена указывается в акте приема-передачи. </w:t>
      </w:r>
      <w:r w:rsidR="00610740" w:rsidRPr="003539CA">
        <w:rPr>
          <w:rFonts w:ascii="Times New Roman" w:hAnsi="Times New Roman"/>
          <w:color w:val="000000"/>
          <w:sz w:val="20"/>
          <w:szCs w:val="20"/>
        </w:rPr>
        <w:t xml:space="preserve">Оплата цены Договора при увеличении (уменьшении) площади Объекта производится Сторонами, исходя из цены единицы общей площади жилого помещения, рассчитанной на условиях п.4.1 настоящего Договора, в момент подписания Сторонами Акта приема-передачи. </w:t>
      </w:r>
    </w:p>
    <w:p w14:paraId="5DBED362" w14:textId="77777777" w:rsidR="00610740" w:rsidRPr="003C702B" w:rsidRDefault="00654336" w:rsidP="00E3180E">
      <w:pPr>
        <w:autoSpaceDE w:val="0"/>
        <w:autoSpaceDN w:val="0"/>
        <w:adjustRightInd w:val="0"/>
        <w:spacing w:after="0" w:line="240" w:lineRule="auto"/>
        <w:ind w:firstLine="709"/>
        <w:contextualSpacing/>
        <w:jc w:val="both"/>
        <w:rPr>
          <w:rFonts w:ascii="Times New Roman" w:hAnsi="Times New Roman"/>
          <w:color w:val="000000"/>
          <w:sz w:val="20"/>
          <w:szCs w:val="20"/>
        </w:rPr>
      </w:pPr>
      <w:r>
        <w:rPr>
          <w:rFonts w:ascii="Times New Roman" w:eastAsia="Times New Roman" w:hAnsi="Times New Roman"/>
          <w:sz w:val="20"/>
          <w:szCs w:val="20"/>
          <w:lang w:eastAsia="ru-RU"/>
        </w:rPr>
        <w:t xml:space="preserve">4.6. </w:t>
      </w:r>
      <w:r w:rsidR="00610740" w:rsidRPr="00B27543">
        <w:rPr>
          <w:rFonts w:ascii="Times New Roman" w:eastAsia="Times New Roman" w:hAnsi="Times New Roman"/>
          <w:sz w:val="20"/>
          <w:szCs w:val="20"/>
          <w:lang w:eastAsia="ru-RU"/>
        </w:rPr>
        <w:t>За нарушение сроков и объемов оплаты по настоящему</w:t>
      </w:r>
      <w:r w:rsidR="00610740" w:rsidRPr="003C702B">
        <w:rPr>
          <w:rFonts w:ascii="Times New Roman" w:eastAsia="Times New Roman" w:hAnsi="Times New Roman"/>
          <w:sz w:val="20"/>
          <w:szCs w:val="20"/>
          <w:lang w:eastAsia="ru-RU"/>
        </w:rPr>
        <w:t xml:space="preserve"> Договору начисляется пеня в размере 1/300 от ставки рефинансирования от суммы долга за каждый день просрочки.</w:t>
      </w:r>
    </w:p>
    <w:p w14:paraId="7CC051DB" w14:textId="77777777" w:rsidR="00610740" w:rsidRPr="003C702B" w:rsidRDefault="00654336" w:rsidP="00E3180E">
      <w:pPr>
        <w:pStyle w:val="a4"/>
        <w:tabs>
          <w:tab w:val="left" w:pos="0"/>
          <w:tab w:val="left" w:pos="567"/>
        </w:tabs>
        <w:overflowPunct w:val="0"/>
        <w:autoSpaceDE w:val="0"/>
        <w:autoSpaceDN w:val="0"/>
        <w:adjustRightInd w:val="0"/>
        <w:spacing w:after="0" w:line="240" w:lineRule="auto"/>
        <w:ind w:left="0" w:right="-64" w:firstLine="709"/>
        <w:jc w:val="both"/>
        <w:textAlignment w:val="baseline"/>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4.7. </w:t>
      </w:r>
      <w:r w:rsidR="00610740" w:rsidRPr="003C702B">
        <w:rPr>
          <w:rFonts w:ascii="Times New Roman" w:eastAsia="Times New Roman" w:hAnsi="Times New Roman"/>
          <w:sz w:val="20"/>
          <w:szCs w:val="20"/>
          <w:lang w:eastAsia="ru-RU"/>
        </w:rPr>
        <w:t>В случае неоплаты цены договора либо в случае нарушения сроков внесения платежа Участником долевого строительства более чем три раза в течение двенадцати месяцев</w:t>
      </w:r>
      <w:r w:rsidR="00610740">
        <w:rPr>
          <w:rFonts w:ascii="Times New Roman" w:eastAsia="Times New Roman" w:hAnsi="Times New Roman"/>
          <w:sz w:val="20"/>
          <w:szCs w:val="20"/>
          <w:lang w:eastAsia="ru-RU"/>
        </w:rPr>
        <w:t xml:space="preserve">, </w:t>
      </w:r>
      <w:r w:rsidR="00610740" w:rsidRPr="003C702B">
        <w:rPr>
          <w:rFonts w:ascii="Times New Roman" w:eastAsia="Times New Roman" w:hAnsi="Times New Roman"/>
          <w:sz w:val="20"/>
          <w:szCs w:val="20"/>
          <w:lang w:eastAsia="ru-RU"/>
        </w:rPr>
        <w:t>либо</w:t>
      </w:r>
      <w:r w:rsidR="00610740">
        <w:rPr>
          <w:rFonts w:ascii="Times New Roman" w:eastAsia="Times New Roman" w:hAnsi="Times New Roman"/>
          <w:sz w:val="20"/>
          <w:szCs w:val="20"/>
          <w:lang w:eastAsia="ru-RU"/>
        </w:rPr>
        <w:t xml:space="preserve"> </w:t>
      </w:r>
      <w:r w:rsidR="00610740" w:rsidRPr="003C702B">
        <w:rPr>
          <w:rFonts w:ascii="Times New Roman" w:eastAsia="Times New Roman" w:hAnsi="Times New Roman"/>
          <w:sz w:val="20"/>
          <w:szCs w:val="20"/>
          <w:lang w:eastAsia="ru-RU"/>
        </w:rPr>
        <w:t>в течение более чем два месяц</w:t>
      </w:r>
      <w:r w:rsidR="00610740">
        <w:rPr>
          <w:rFonts w:ascii="Times New Roman" w:eastAsia="Times New Roman" w:hAnsi="Times New Roman"/>
          <w:sz w:val="20"/>
          <w:szCs w:val="20"/>
          <w:lang w:eastAsia="ru-RU"/>
        </w:rPr>
        <w:t xml:space="preserve">а после истечения сроков оплаты, установленных в </w:t>
      </w:r>
      <w:r w:rsidR="00610740" w:rsidRPr="003C702B">
        <w:rPr>
          <w:rFonts w:ascii="Times New Roman" w:eastAsia="Times New Roman" w:hAnsi="Times New Roman"/>
          <w:sz w:val="20"/>
          <w:szCs w:val="20"/>
          <w:lang w:eastAsia="ru-RU"/>
        </w:rPr>
        <w:t xml:space="preserve">п. 4.2 настоящего договора, Застройщик вправе в </w:t>
      </w:r>
      <w:r w:rsidR="00610740">
        <w:rPr>
          <w:rFonts w:ascii="Times New Roman" w:eastAsia="Times New Roman" w:hAnsi="Times New Roman"/>
          <w:sz w:val="20"/>
          <w:szCs w:val="20"/>
          <w:lang w:eastAsia="ru-RU"/>
        </w:rPr>
        <w:t xml:space="preserve">досудебном </w:t>
      </w:r>
      <w:r w:rsidR="00610740" w:rsidRPr="003C702B">
        <w:rPr>
          <w:rFonts w:ascii="Times New Roman" w:eastAsia="Times New Roman" w:hAnsi="Times New Roman"/>
          <w:sz w:val="20"/>
          <w:szCs w:val="20"/>
          <w:lang w:eastAsia="ru-RU"/>
        </w:rPr>
        <w:t>одностороннем порядке расторгнуть настоящий Договор, при этом Застройщик письменно уведомляет Участника долевого строительства по адресу, указанному в настоящем Договоре.</w:t>
      </w:r>
    </w:p>
    <w:p w14:paraId="7911370A" w14:textId="77777777" w:rsidR="00610740" w:rsidRPr="003C702B" w:rsidRDefault="00654336" w:rsidP="00E3180E">
      <w:pPr>
        <w:pStyle w:val="a4"/>
        <w:tabs>
          <w:tab w:val="left" w:pos="0"/>
          <w:tab w:val="left" w:pos="1134"/>
        </w:tabs>
        <w:overflowPunct w:val="0"/>
        <w:autoSpaceDE w:val="0"/>
        <w:autoSpaceDN w:val="0"/>
        <w:adjustRightInd w:val="0"/>
        <w:spacing w:after="0" w:line="240" w:lineRule="auto"/>
        <w:ind w:left="0" w:right="-64" w:firstLine="709"/>
        <w:jc w:val="both"/>
        <w:textAlignment w:val="baseline"/>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4.8. </w:t>
      </w:r>
      <w:r w:rsidR="00610740" w:rsidRPr="003C702B">
        <w:rPr>
          <w:rFonts w:ascii="Times New Roman" w:eastAsia="Times New Roman" w:hAnsi="Times New Roman"/>
          <w:sz w:val="20"/>
          <w:szCs w:val="20"/>
          <w:lang w:eastAsia="ru-RU"/>
        </w:rPr>
        <w:t>При расторжении настоящего Договора по основанию, указанному в п. 4.</w:t>
      </w:r>
      <w:r>
        <w:rPr>
          <w:rFonts w:ascii="Times New Roman" w:eastAsia="Times New Roman" w:hAnsi="Times New Roman"/>
          <w:sz w:val="20"/>
          <w:szCs w:val="20"/>
          <w:lang w:eastAsia="ru-RU"/>
        </w:rPr>
        <w:t>7</w:t>
      </w:r>
      <w:r w:rsidR="00610740" w:rsidRPr="003C702B">
        <w:rPr>
          <w:rFonts w:ascii="Times New Roman" w:eastAsia="Times New Roman" w:hAnsi="Times New Roman"/>
          <w:sz w:val="20"/>
          <w:szCs w:val="20"/>
          <w:lang w:eastAsia="ru-RU"/>
        </w:rPr>
        <w:t xml:space="preserve">., Застройщик не возмещает Участнику долевого строительства какого-либо ущерба, вызванного этим расторжением Договора, а также не несет какой-либо иной ответственности перед ним (штрафы, проценты и др.).  Денежные обязательства Застройщика перед Участником долевого строительства при расторжении Договора </w:t>
      </w:r>
      <w:r w:rsidR="00610740">
        <w:rPr>
          <w:rFonts w:ascii="Times New Roman" w:eastAsia="Times New Roman" w:hAnsi="Times New Roman"/>
          <w:sz w:val="20"/>
          <w:szCs w:val="20"/>
          <w:lang w:eastAsia="ru-RU"/>
        </w:rPr>
        <w:t>заключаю</w:t>
      </w:r>
      <w:r w:rsidR="00610740" w:rsidRPr="003C702B">
        <w:rPr>
          <w:rFonts w:ascii="Times New Roman" w:eastAsia="Times New Roman" w:hAnsi="Times New Roman"/>
          <w:sz w:val="20"/>
          <w:szCs w:val="20"/>
          <w:lang w:eastAsia="ru-RU"/>
        </w:rPr>
        <w:t>тся в возврате суммы, фактически внесенной Участником долевого строительства.</w:t>
      </w:r>
    </w:p>
    <w:p w14:paraId="24797DD6" w14:textId="77777777" w:rsidR="00610740" w:rsidRPr="003C702B" w:rsidRDefault="00654336" w:rsidP="00E3180E">
      <w:pPr>
        <w:pStyle w:val="a4"/>
        <w:tabs>
          <w:tab w:val="left" w:pos="0"/>
        </w:tabs>
        <w:overflowPunct w:val="0"/>
        <w:autoSpaceDE w:val="0"/>
        <w:autoSpaceDN w:val="0"/>
        <w:adjustRightInd w:val="0"/>
        <w:spacing w:line="240" w:lineRule="auto"/>
        <w:ind w:left="0" w:right="-64" w:firstLine="709"/>
        <w:jc w:val="both"/>
        <w:textAlignment w:val="baseline"/>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4.9. </w:t>
      </w:r>
      <w:r w:rsidR="00610740" w:rsidRPr="003C702B">
        <w:rPr>
          <w:rFonts w:ascii="Times New Roman" w:eastAsia="Times New Roman" w:hAnsi="Times New Roman"/>
          <w:sz w:val="20"/>
          <w:szCs w:val="20"/>
          <w:lang w:eastAsia="ru-RU"/>
        </w:rPr>
        <w:t xml:space="preserve">В случае расторжения настоящего Договора по соглашению сторон, возврат денежных средств производится Застройщиком после регистрации Объекта долевого участия или прав на него третьим лицам и фактического получения денежных средств по этой сделке. Если третьи лица производят оплату Объекта долевого строительства или прав на нее частями, то возврат денежных средств Участнику долевого строительства производится Застройщиком, пропорционально полученным от этих третьих лиц денежным средствам.   </w:t>
      </w:r>
    </w:p>
    <w:p w14:paraId="63DD3050" w14:textId="77777777" w:rsidR="00610740" w:rsidRPr="003C702B" w:rsidRDefault="00654336" w:rsidP="00E3180E">
      <w:pPr>
        <w:pStyle w:val="a4"/>
        <w:tabs>
          <w:tab w:val="left" w:pos="0"/>
          <w:tab w:val="num" w:pos="1070"/>
        </w:tabs>
        <w:overflowPunct w:val="0"/>
        <w:autoSpaceDE w:val="0"/>
        <w:autoSpaceDN w:val="0"/>
        <w:adjustRightInd w:val="0"/>
        <w:spacing w:line="240" w:lineRule="auto"/>
        <w:ind w:left="0" w:right="-64" w:firstLine="709"/>
        <w:jc w:val="both"/>
        <w:textAlignment w:val="baseline"/>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4.10. </w:t>
      </w:r>
      <w:r w:rsidR="00610740" w:rsidRPr="003C702B">
        <w:rPr>
          <w:rFonts w:ascii="Times New Roman" w:eastAsia="Times New Roman" w:hAnsi="Times New Roman"/>
          <w:sz w:val="20"/>
          <w:szCs w:val="20"/>
          <w:lang w:eastAsia="ru-RU"/>
        </w:rPr>
        <w:t>В случае расторжения настоящего Договора по соглашению Сторон, любые операционные расходы и банковские комиссии, связанные с возвратом Участнику долевого строительства денежных средств Застройщиком, осуществляются за счет Участника долевого строительства путем уменьшения возвращаемой суммы на величину таких операционных расходов или такой комиссии.</w:t>
      </w:r>
    </w:p>
    <w:p w14:paraId="37936865" w14:textId="77777777" w:rsidR="00610740" w:rsidRPr="003C702B" w:rsidRDefault="00654336" w:rsidP="00E3180E">
      <w:pPr>
        <w:pStyle w:val="a4"/>
        <w:tabs>
          <w:tab w:val="left" w:pos="0"/>
          <w:tab w:val="num" w:pos="1134"/>
        </w:tabs>
        <w:overflowPunct w:val="0"/>
        <w:autoSpaceDE w:val="0"/>
        <w:autoSpaceDN w:val="0"/>
        <w:adjustRightInd w:val="0"/>
        <w:spacing w:line="240" w:lineRule="auto"/>
        <w:ind w:left="0" w:right="-64" w:firstLine="709"/>
        <w:jc w:val="both"/>
        <w:textAlignment w:val="baseline"/>
        <w:rPr>
          <w:rFonts w:ascii="Times New Roman" w:eastAsia="Times New Roman" w:hAnsi="Times New Roman"/>
          <w:sz w:val="20"/>
          <w:szCs w:val="20"/>
          <w:lang w:eastAsia="ru-RU"/>
        </w:rPr>
      </w:pPr>
      <w:r>
        <w:rPr>
          <w:rFonts w:ascii="Times New Roman" w:hAnsi="Times New Roman"/>
          <w:sz w:val="20"/>
          <w:szCs w:val="20"/>
        </w:rPr>
        <w:t xml:space="preserve">4.11. </w:t>
      </w:r>
      <w:r w:rsidR="00610740" w:rsidRPr="003C702B">
        <w:rPr>
          <w:rFonts w:ascii="Times New Roman" w:hAnsi="Times New Roman"/>
          <w:sz w:val="20"/>
          <w:szCs w:val="20"/>
        </w:rPr>
        <w:t>В случае утраты Участником долевого строительства настоящего Договора, дополнительных соглашений к нему, Актов прием</w:t>
      </w:r>
      <w:r w:rsidR="00610740">
        <w:rPr>
          <w:rFonts w:ascii="Times New Roman" w:hAnsi="Times New Roman"/>
          <w:sz w:val="20"/>
          <w:szCs w:val="20"/>
        </w:rPr>
        <w:t>а</w:t>
      </w:r>
      <w:r w:rsidR="00610740" w:rsidRPr="003C702B">
        <w:rPr>
          <w:rFonts w:ascii="Times New Roman" w:hAnsi="Times New Roman"/>
          <w:sz w:val="20"/>
          <w:szCs w:val="20"/>
        </w:rPr>
        <w:t>-передачи, а также иных документов,</w:t>
      </w:r>
      <w:r w:rsidR="00610740">
        <w:rPr>
          <w:rFonts w:ascii="Times New Roman" w:hAnsi="Times New Roman"/>
          <w:sz w:val="20"/>
          <w:szCs w:val="20"/>
        </w:rPr>
        <w:t xml:space="preserve"> </w:t>
      </w:r>
      <w:r w:rsidR="00610740" w:rsidRPr="003C702B">
        <w:rPr>
          <w:rFonts w:ascii="Times New Roman" w:hAnsi="Times New Roman"/>
          <w:sz w:val="20"/>
          <w:szCs w:val="20"/>
        </w:rPr>
        <w:t>связанных с настоящим Договором, изготовление и выдача Застройщиком дубликатов вышеуказанных документов производится за отдельную плату в размере 5 000 (Пяти тысяч) рублей за каждый документ. Оплата производится Участником в день подписания и /или получения указанных документов</w:t>
      </w:r>
    </w:p>
    <w:p w14:paraId="2D18C3C8" w14:textId="77777777" w:rsidR="00610740" w:rsidRPr="003C702B" w:rsidRDefault="00610740" w:rsidP="00610740">
      <w:pPr>
        <w:numPr>
          <w:ilvl w:val="0"/>
          <w:numId w:val="4"/>
        </w:numPr>
        <w:tabs>
          <w:tab w:val="left" w:pos="284"/>
        </w:tabs>
        <w:spacing w:after="0" w:line="240" w:lineRule="auto"/>
        <w:ind w:left="0" w:right="-64" w:firstLine="426"/>
        <w:contextualSpacing/>
        <w:jc w:val="center"/>
        <w:rPr>
          <w:rFonts w:ascii="Times New Roman" w:eastAsia="Times New Roman" w:hAnsi="Times New Roman"/>
          <w:b/>
          <w:bCs/>
          <w:i/>
          <w:sz w:val="20"/>
          <w:szCs w:val="20"/>
          <w:lang w:eastAsia="ru-RU"/>
        </w:rPr>
      </w:pPr>
      <w:r w:rsidRPr="003C702B">
        <w:rPr>
          <w:rFonts w:ascii="Times New Roman" w:eastAsia="Times New Roman" w:hAnsi="Times New Roman"/>
          <w:b/>
          <w:bCs/>
          <w:i/>
          <w:sz w:val="20"/>
          <w:szCs w:val="20"/>
          <w:lang w:eastAsia="ru-RU"/>
        </w:rPr>
        <w:t>ОБЯЗАТЕЛЬСТВА СТОРОН</w:t>
      </w:r>
    </w:p>
    <w:p w14:paraId="2A1BA85F" w14:textId="77777777" w:rsidR="00610740" w:rsidRPr="003C702B" w:rsidRDefault="00610740" w:rsidP="00610740">
      <w:pPr>
        <w:numPr>
          <w:ilvl w:val="1"/>
          <w:numId w:val="4"/>
        </w:numPr>
        <w:tabs>
          <w:tab w:val="left" w:pos="426"/>
          <w:tab w:val="left" w:pos="1134"/>
        </w:tabs>
        <w:spacing w:after="0" w:line="240" w:lineRule="auto"/>
        <w:ind w:left="0" w:right="-64" w:firstLine="426"/>
        <w:contextualSpacing/>
        <w:jc w:val="both"/>
        <w:rPr>
          <w:rFonts w:ascii="Times New Roman" w:eastAsia="Times New Roman" w:hAnsi="Times New Roman"/>
          <w:b/>
          <w:sz w:val="20"/>
          <w:szCs w:val="20"/>
          <w:lang w:eastAsia="ru-RU"/>
        </w:rPr>
      </w:pPr>
      <w:r w:rsidRPr="003C702B">
        <w:rPr>
          <w:rFonts w:ascii="Times New Roman" w:eastAsia="Times New Roman" w:hAnsi="Times New Roman"/>
          <w:b/>
          <w:bCs/>
          <w:sz w:val="20"/>
          <w:szCs w:val="20"/>
          <w:lang w:eastAsia="ru-RU"/>
        </w:rPr>
        <w:t>Застройщик обязуется</w:t>
      </w:r>
      <w:r w:rsidRPr="003C702B">
        <w:rPr>
          <w:rFonts w:ascii="Times New Roman" w:eastAsia="Times New Roman" w:hAnsi="Times New Roman"/>
          <w:b/>
          <w:sz w:val="20"/>
          <w:szCs w:val="20"/>
          <w:lang w:eastAsia="ru-RU"/>
        </w:rPr>
        <w:t>:</w:t>
      </w:r>
    </w:p>
    <w:p w14:paraId="021720C1" w14:textId="77777777" w:rsidR="00610740" w:rsidRPr="005D6D5A" w:rsidRDefault="00610740" w:rsidP="00610740">
      <w:pPr>
        <w:numPr>
          <w:ilvl w:val="2"/>
          <w:numId w:val="4"/>
        </w:numPr>
        <w:tabs>
          <w:tab w:val="left" w:pos="540"/>
          <w:tab w:val="left" w:pos="1276"/>
        </w:tabs>
        <w:spacing w:after="0" w:line="240" w:lineRule="auto"/>
        <w:ind w:left="0" w:right="-64" w:firstLine="426"/>
        <w:contextualSpacing/>
        <w:jc w:val="both"/>
        <w:rPr>
          <w:rFonts w:ascii="Times New Roman" w:eastAsia="Times New Roman" w:hAnsi="Times New Roman"/>
          <w:b/>
          <w:sz w:val="20"/>
          <w:szCs w:val="20"/>
          <w:lang w:eastAsia="ru-RU"/>
        </w:rPr>
      </w:pPr>
      <w:r w:rsidRPr="003C702B">
        <w:rPr>
          <w:rFonts w:ascii="Times New Roman" w:eastAsia="Times New Roman" w:hAnsi="Times New Roman"/>
          <w:sz w:val="20"/>
          <w:szCs w:val="20"/>
          <w:lang w:eastAsia="ru-RU"/>
        </w:rPr>
        <w:t xml:space="preserve">Своими и привлеченными средствами осуществлять финансирование строительства </w:t>
      </w:r>
      <w:r>
        <w:rPr>
          <w:rFonts w:ascii="Times New Roman" w:eastAsia="Times New Roman" w:hAnsi="Times New Roman"/>
          <w:sz w:val="20"/>
          <w:szCs w:val="20"/>
          <w:lang w:eastAsia="ru-RU"/>
        </w:rPr>
        <w:t>Многоквартирного дома</w:t>
      </w:r>
      <w:r w:rsidRPr="003C702B">
        <w:rPr>
          <w:rFonts w:ascii="Times New Roman" w:eastAsia="Times New Roman" w:hAnsi="Times New Roman"/>
          <w:sz w:val="20"/>
          <w:szCs w:val="20"/>
          <w:lang w:eastAsia="ru-RU"/>
        </w:rPr>
        <w:t xml:space="preserve">, указанного в </w:t>
      </w:r>
      <w:r w:rsidRPr="005D6D5A">
        <w:rPr>
          <w:rFonts w:ascii="Times New Roman" w:eastAsia="Times New Roman" w:hAnsi="Times New Roman"/>
          <w:sz w:val="20"/>
          <w:szCs w:val="20"/>
          <w:lang w:eastAsia="ru-RU"/>
        </w:rPr>
        <w:t>пункте 1.1 настоящего Договора, в соответствии с требованиями технических регламентов, утвержденной проектной документацией, градостроительными регламентами, нормативными правовыми актами РФ и НСО.</w:t>
      </w:r>
    </w:p>
    <w:p w14:paraId="4C50303A" w14:textId="77777777" w:rsidR="005D6D5A" w:rsidRPr="005D6D5A" w:rsidRDefault="005D6D5A" w:rsidP="00610740">
      <w:pPr>
        <w:numPr>
          <w:ilvl w:val="2"/>
          <w:numId w:val="4"/>
        </w:numPr>
        <w:tabs>
          <w:tab w:val="left" w:pos="540"/>
          <w:tab w:val="left" w:pos="1276"/>
        </w:tabs>
        <w:spacing w:after="0" w:line="240" w:lineRule="auto"/>
        <w:ind w:left="0" w:right="-64" w:firstLine="426"/>
        <w:contextualSpacing/>
        <w:jc w:val="both"/>
        <w:rPr>
          <w:rFonts w:ascii="Times New Roman" w:eastAsia="Times New Roman" w:hAnsi="Times New Roman"/>
          <w:b/>
          <w:sz w:val="20"/>
          <w:szCs w:val="20"/>
          <w:lang w:eastAsia="ru-RU"/>
        </w:rPr>
      </w:pPr>
      <w:r w:rsidRPr="005D6D5A">
        <w:rPr>
          <w:rFonts w:ascii="Times New Roman" w:eastAsia="Times New Roman" w:hAnsi="Times New Roman"/>
          <w:iCs/>
          <w:color w:val="000000"/>
          <w:sz w:val="20"/>
          <w:szCs w:val="20"/>
          <w:lang w:eastAsia="ar-SA"/>
        </w:rPr>
        <w:t xml:space="preserve">Направить Участнику долевого строительства уведомление </w:t>
      </w:r>
      <w:r w:rsidRPr="005A0985">
        <w:rPr>
          <w:rFonts w:ascii="Times New Roman" w:eastAsia="Times New Roman" w:hAnsi="Times New Roman"/>
          <w:iCs/>
          <w:color w:val="000000"/>
          <w:sz w:val="20"/>
          <w:szCs w:val="20"/>
          <w:lang w:eastAsia="ar-SA"/>
        </w:rPr>
        <w:t xml:space="preserve">о готовности </w:t>
      </w:r>
      <w:r w:rsidR="005A0985" w:rsidRPr="005A0985">
        <w:rPr>
          <w:rFonts w:ascii="Times New Roman" w:eastAsia="Times New Roman" w:hAnsi="Times New Roman"/>
          <w:iCs/>
          <w:color w:val="000000"/>
          <w:sz w:val="20"/>
          <w:szCs w:val="20"/>
          <w:lang w:eastAsia="ar-SA"/>
        </w:rPr>
        <w:t xml:space="preserve">жилых и </w:t>
      </w:r>
      <w:r w:rsidRPr="005A0985">
        <w:rPr>
          <w:rFonts w:ascii="Times New Roman" w:eastAsia="Times New Roman" w:hAnsi="Times New Roman"/>
          <w:iCs/>
          <w:sz w:val="20"/>
          <w:szCs w:val="20"/>
          <w:lang w:eastAsia="ar-SA"/>
        </w:rPr>
        <w:t>нежилых помещений</w:t>
      </w:r>
      <w:r w:rsidRPr="005A0985">
        <w:rPr>
          <w:rFonts w:ascii="Times New Roman" w:eastAsia="Times New Roman" w:hAnsi="Times New Roman"/>
          <w:iCs/>
          <w:color w:val="000000"/>
          <w:sz w:val="20"/>
          <w:szCs w:val="20"/>
          <w:lang w:eastAsia="ar-SA"/>
        </w:rPr>
        <w:t xml:space="preserve"> к передаче.</w:t>
      </w:r>
      <w:r w:rsidRPr="005D6D5A">
        <w:rPr>
          <w:rFonts w:ascii="Times New Roman" w:eastAsia="Times New Roman" w:hAnsi="Times New Roman"/>
          <w:iCs/>
          <w:color w:val="000000"/>
          <w:sz w:val="20"/>
          <w:szCs w:val="20"/>
          <w:lang w:eastAsia="ar-SA"/>
        </w:rPr>
        <w:t xml:space="preserve">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w:t>
      </w:r>
    </w:p>
    <w:p w14:paraId="3B57100B" w14:textId="77777777" w:rsidR="005D6D5A" w:rsidRPr="005D6D5A" w:rsidRDefault="005D6D5A" w:rsidP="00610740">
      <w:pPr>
        <w:numPr>
          <w:ilvl w:val="2"/>
          <w:numId w:val="4"/>
        </w:numPr>
        <w:tabs>
          <w:tab w:val="left" w:pos="540"/>
          <w:tab w:val="left" w:pos="1276"/>
        </w:tabs>
        <w:spacing w:after="0" w:line="240" w:lineRule="auto"/>
        <w:ind w:left="0" w:right="-64" w:firstLine="426"/>
        <w:contextualSpacing/>
        <w:jc w:val="both"/>
        <w:rPr>
          <w:rFonts w:ascii="Times New Roman" w:eastAsia="Times New Roman" w:hAnsi="Times New Roman"/>
          <w:b/>
          <w:sz w:val="20"/>
          <w:szCs w:val="20"/>
          <w:lang w:eastAsia="ru-RU"/>
        </w:rPr>
      </w:pPr>
      <w:r w:rsidRPr="005D6D5A">
        <w:rPr>
          <w:rFonts w:ascii="Times New Roman" w:eastAsia="Times New Roman" w:hAnsi="Times New Roman"/>
          <w:iCs/>
          <w:sz w:val="20"/>
          <w:szCs w:val="20"/>
          <w:lang w:eastAsia="ar-SA"/>
        </w:rPr>
        <w:lastRenderedPageBreak/>
        <w:t>Совместно с Участником долевого строительства передать настоящий договор с необходимым комплектом документов, на государственную регистрацию в Управление Федеральной службы государственной регистрации, кадастра и картографии по Новосибирской области.</w:t>
      </w:r>
    </w:p>
    <w:p w14:paraId="160F40DA" w14:textId="77777777" w:rsidR="005D6D5A" w:rsidRPr="005D6D5A" w:rsidRDefault="005D6D5A" w:rsidP="00610740">
      <w:pPr>
        <w:numPr>
          <w:ilvl w:val="2"/>
          <w:numId w:val="4"/>
        </w:numPr>
        <w:tabs>
          <w:tab w:val="left" w:pos="540"/>
          <w:tab w:val="left" w:pos="1276"/>
        </w:tabs>
        <w:spacing w:after="0" w:line="240" w:lineRule="auto"/>
        <w:ind w:left="0" w:right="-64" w:firstLine="426"/>
        <w:contextualSpacing/>
        <w:jc w:val="both"/>
        <w:rPr>
          <w:rFonts w:ascii="Times New Roman" w:eastAsia="Times New Roman" w:hAnsi="Times New Roman"/>
          <w:b/>
          <w:sz w:val="20"/>
          <w:szCs w:val="20"/>
          <w:lang w:eastAsia="ru-RU"/>
        </w:rPr>
      </w:pPr>
      <w:r w:rsidRPr="005D6D5A">
        <w:rPr>
          <w:rFonts w:ascii="Times New Roman" w:eastAsia="Times New Roman" w:hAnsi="Times New Roman"/>
          <w:color w:val="000000"/>
          <w:sz w:val="20"/>
          <w:szCs w:val="20"/>
        </w:rPr>
        <w:t xml:space="preserve">Уведомить Банк обо всех существенных изменениях </w:t>
      </w:r>
      <w:r w:rsidRPr="005D6D5A">
        <w:rPr>
          <w:rFonts w:ascii="Times New Roman" w:eastAsia="Times New Roman" w:hAnsi="Times New Roman"/>
          <w:sz w:val="20"/>
          <w:szCs w:val="20"/>
        </w:rPr>
        <w:t>(</w:t>
      </w:r>
      <w:r w:rsidRPr="005D6D5A">
        <w:rPr>
          <w:rFonts w:ascii="Times New Roman" w:hAnsi="Times New Roman"/>
          <w:iCs/>
          <w:sz w:val="20"/>
          <w:szCs w:val="20"/>
        </w:rPr>
        <w:t xml:space="preserve">площадь, цена договора, порядок уплаты цены договора, открытие счета </w:t>
      </w:r>
      <w:proofErr w:type="spellStart"/>
      <w:r w:rsidRPr="005D6D5A">
        <w:rPr>
          <w:rFonts w:ascii="Times New Roman" w:hAnsi="Times New Roman"/>
          <w:iCs/>
          <w:sz w:val="20"/>
          <w:szCs w:val="20"/>
        </w:rPr>
        <w:t>эскроу</w:t>
      </w:r>
      <w:proofErr w:type="spellEnd"/>
      <w:r w:rsidRPr="005D6D5A">
        <w:rPr>
          <w:rFonts w:ascii="Times New Roman" w:hAnsi="Times New Roman"/>
          <w:iCs/>
          <w:sz w:val="20"/>
          <w:szCs w:val="20"/>
        </w:rPr>
        <w:t xml:space="preserve"> в Банке</w:t>
      </w:r>
      <w:r w:rsidRPr="005D6D5A">
        <w:rPr>
          <w:rFonts w:ascii="Times New Roman" w:eastAsia="Times New Roman" w:hAnsi="Times New Roman"/>
          <w:sz w:val="20"/>
          <w:szCs w:val="20"/>
        </w:rPr>
        <w:t>),</w:t>
      </w:r>
      <w:r w:rsidRPr="005D6D5A">
        <w:rPr>
          <w:rFonts w:ascii="Times New Roman" w:eastAsia="Times New Roman" w:hAnsi="Times New Roman"/>
          <w:color w:val="000000"/>
          <w:sz w:val="20"/>
          <w:szCs w:val="20"/>
        </w:rPr>
        <w:t xml:space="preserve"> вносимых в настоящий Договор до планируемой даты их внесения.</w:t>
      </w:r>
    </w:p>
    <w:p w14:paraId="6237B047" w14:textId="77777777" w:rsidR="00610740" w:rsidRPr="005D6D5A" w:rsidRDefault="00610740" w:rsidP="00610740">
      <w:pPr>
        <w:numPr>
          <w:ilvl w:val="2"/>
          <w:numId w:val="4"/>
        </w:numPr>
        <w:tabs>
          <w:tab w:val="left" w:pos="540"/>
          <w:tab w:val="left" w:pos="1134"/>
        </w:tabs>
        <w:spacing w:after="0" w:line="240" w:lineRule="auto"/>
        <w:ind w:left="0" w:right="-64" w:firstLine="426"/>
        <w:contextualSpacing/>
        <w:jc w:val="both"/>
        <w:rPr>
          <w:rFonts w:ascii="Times New Roman" w:eastAsia="Times New Roman" w:hAnsi="Times New Roman"/>
          <w:b/>
          <w:sz w:val="20"/>
          <w:szCs w:val="20"/>
          <w:lang w:eastAsia="ru-RU"/>
        </w:rPr>
      </w:pPr>
      <w:r w:rsidRPr="005D6D5A">
        <w:rPr>
          <w:rFonts w:ascii="Times New Roman" w:eastAsia="Times New Roman" w:hAnsi="Times New Roman"/>
          <w:sz w:val="20"/>
          <w:szCs w:val="20"/>
          <w:lang w:eastAsia="ru-RU"/>
        </w:rPr>
        <w:t xml:space="preserve">Использовать средства </w:t>
      </w:r>
      <w:r w:rsidRPr="005D6D5A">
        <w:rPr>
          <w:rFonts w:ascii="Times New Roman" w:eastAsia="Times New Roman" w:hAnsi="Times New Roman"/>
          <w:iCs/>
          <w:sz w:val="20"/>
          <w:szCs w:val="20"/>
          <w:lang w:eastAsia="ru-RU"/>
        </w:rPr>
        <w:t xml:space="preserve">Участника долевого строительства </w:t>
      </w:r>
      <w:r w:rsidRPr="005D6D5A">
        <w:rPr>
          <w:rFonts w:ascii="Times New Roman" w:eastAsia="Times New Roman" w:hAnsi="Times New Roman"/>
          <w:sz w:val="20"/>
          <w:szCs w:val="20"/>
          <w:lang w:eastAsia="ru-RU"/>
        </w:rPr>
        <w:t>по целевому назначению.</w:t>
      </w:r>
    </w:p>
    <w:p w14:paraId="0D727FC5" w14:textId="77777777" w:rsidR="00610740" w:rsidRPr="005D6D5A" w:rsidRDefault="00610740" w:rsidP="00610740">
      <w:pPr>
        <w:numPr>
          <w:ilvl w:val="2"/>
          <w:numId w:val="4"/>
        </w:numPr>
        <w:tabs>
          <w:tab w:val="left" w:pos="540"/>
          <w:tab w:val="left" w:pos="1134"/>
        </w:tabs>
        <w:spacing w:after="0" w:line="240" w:lineRule="auto"/>
        <w:ind w:left="0" w:right="-64" w:firstLine="426"/>
        <w:contextualSpacing/>
        <w:jc w:val="both"/>
        <w:rPr>
          <w:rFonts w:ascii="Times New Roman" w:eastAsia="Times New Roman" w:hAnsi="Times New Roman"/>
          <w:b/>
          <w:sz w:val="20"/>
          <w:szCs w:val="20"/>
          <w:lang w:eastAsia="ru-RU"/>
        </w:rPr>
      </w:pPr>
      <w:r w:rsidRPr="005D6D5A">
        <w:rPr>
          <w:rFonts w:ascii="Times New Roman" w:eastAsia="Times New Roman" w:hAnsi="Times New Roman"/>
          <w:sz w:val="20"/>
          <w:szCs w:val="20"/>
          <w:lang w:eastAsia="ru-RU"/>
        </w:rPr>
        <w:t>Обеспечить сдачу Многоквартирного дома государственной комиссии по окончании срока строительства.</w:t>
      </w:r>
    </w:p>
    <w:p w14:paraId="7C9C5239" w14:textId="77777777" w:rsidR="00610740" w:rsidRPr="005D6D5A" w:rsidRDefault="00610740" w:rsidP="00610740">
      <w:pPr>
        <w:numPr>
          <w:ilvl w:val="2"/>
          <w:numId w:val="4"/>
        </w:numPr>
        <w:tabs>
          <w:tab w:val="left" w:pos="540"/>
          <w:tab w:val="left" w:pos="1134"/>
        </w:tabs>
        <w:spacing w:after="0" w:line="240" w:lineRule="auto"/>
        <w:ind w:left="0" w:right="-64" w:firstLine="426"/>
        <w:contextualSpacing/>
        <w:jc w:val="both"/>
        <w:rPr>
          <w:rFonts w:ascii="Times New Roman" w:eastAsia="Times New Roman" w:hAnsi="Times New Roman"/>
          <w:b/>
          <w:sz w:val="20"/>
          <w:szCs w:val="20"/>
          <w:lang w:eastAsia="ru-RU"/>
        </w:rPr>
      </w:pPr>
      <w:r w:rsidRPr="005D6D5A">
        <w:rPr>
          <w:rFonts w:ascii="Times New Roman" w:eastAsia="Times New Roman" w:hAnsi="Times New Roman"/>
          <w:sz w:val="20"/>
          <w:szCs w:val="20"/>
          <w:lang w:eastAsia="ru-RU"/>
        </w:rPr>
        <w:t xml:space="preserve">Передать Объект долевого строительства по акту приема-передачи </w:t>
      </w:r>
      <w:r w:rsidRPr="005D6D5A">
        <w:rPr>
          <w:rFonts w:ascii="Times New Roman" w:eastAsia="Times New Roman" w:hAnsi="Times New Roman"/>
          <w:iCs/>
          <w:sz w:val="20"/>
          <w:szCs w:val="20"/>
          <w:lang w:eastAsia="ru-RU"/>
        </w:rPr>
        <w:t xml:space="preserve">Участнику долевого строительства </w:t>
      </w:r>
      <w:r w:rsidRPr="005D6D5A">
        <w:rPr>
          <w:rFonts w:ascii="Times New Roman" w:eastAsia="Times New Roman" w:hAnsi="Times New Roman"/>
          <w:sz w:val="20"/>
          <w:szCs w:val="20"/>
          <w:lang w:eastAsia="ru-RU"/>
        </w:rPr>
        <w:t>не позднее срока, предусмотренного настоящим договором за исключением случаев, предусмотренных настоящим Договором.</w:t>
      </w:r>
    </w:p>
    <w:p w14:paraId="140B549D" w14:textId="77777777" w:rsidR="00610740" w:rsidRPr="005D6D5A" w:rsidRDefault="00610740" w:rsidP="00610740">
      <w:pPr>
        <w:numPr>
          <w:ilvl w:val="2"/>
          <w:numId w:val="4"/>
        </w:numPr>
        <w:tabs>
          <w:tab w:val="left" w:pos="540"/>
          <w:tab w:val="left" w:pos="1134"/>
        </w:tabs>
        <w:spacing w:after="0" w:line="240" w:lineRule="auto"/>
        <w:ind w:left="0" w:right="-64" w:firstLine="426"/>
        <w:contextualSpacing/>
        <w:jc w:val="both"/>
        <w:rPr>
          <w:rFonts w:ascii="Times New Roman" w:eastAsia="Times New Roman" w:hAnsi="Times New Roman"/>
          <w:b/>
          <w:sz w:val="20"/>
          <w:szCs w:val="20"/>
          <w:lang w:eastAsia="ru-RU"/>
        </w:rPr>
      </w:pPr>
      <w:r w:rsidRPr="005D6D5A">
        <w:rPr>
          <w:rFonts w:ascii="Times New Roman" w:eastAsia="Times New Roman" w:hAnsi="Times New Roman"/>
          <w:sz w:val="20"/>
          <w:szCs w:val="20"/>
          <w:lang w:eastAsia="ru-RU"/>
        </w:rPr>
        <w:t>В случае изменения общей площади Объекта долевого строительства по результатам обмеров, произвести перерасчет стоимости Объекта в соответствии с условиями, предусмотренными пунктом 4.</w:t>
      </w:r>
      <w:r w:rsidR="005D6D5A" w:rsidRPr="005D6D5A">
        <w:rPr>
          <w:rFonts w:ascii="Times New Roman" w:eastAsia="Times New Roman" w:hAnsi="Times New Roman"/>
          <w:sz w:val="20"/>
          <w:szCs w:val="20"/>
          <w:lang w:eastAsia="ru-RU"/>
        </w:rPr>
        <w:t>5</w:t>
      </w:r>
      <w:r w:rsidRPr="005D6D5A">
        <w:rPr>
          <w:rFonts w:ascii="Times New Roman" w:eastAsia="Times New Roman" w:hAnsi="Times New Roman"/>
          <w:sz w:val="20"/>
          <w:szCs w:val="20"/>
          <w:lang w:eastAsia="ru-RU"/>
        </w:rPr>
        <w:t xml:space="preserve"> настоящего Договора.</w:t>
      </w:r>
    </w:p>
    <w:p w14:paraId="11B9C0E9" w14:textId="77777777" w:rsidR="00610740" w:rsidRPr="00944F3B" w:rsidRDefault="00610740" w:rsidP="00610740">
      <w:pPr>
        <w:numPr>
          <w:ilvl w:val="2"/>
          <w:numId w:val="4"/>
        </w:numPr>
        <w:tabs>
          <w:tab w:val="left" w:pos="540"/>
          <w:tab w:val="left" w:pos="1134"/>
        </w:tabs>
        <w:spacing w:after="0" w:line="240" w:lineRule="auto"/>
        <w:ind w:left="0" w:right="-64" w:firstLine="426"/>
        <w:contextualSpacing/>
        <w:jc w:val="both"/>
        <w:rPr>
          <w:rFonts w:ascii="Times New Roman" w:eastAsia="Times New Roman" w:hAnsi="Times New Roman"/>
          <w:sz w:val="20"/>
          <w:szCs w:val="20"/>
          <w:lang w:eastAsia="ru-RU"/>
        </w:rPr>
      </w:pPr>
      <w:r w:rsidRPr="005D6D5A">
        <w:rPr>
          <w:rFonts w:ascii="Times New Roman" w:eastAsia="Times New Roman" w:hAnsi="Times New Roman"/>
          <w:sz w:val="20"/>
          <w:szCs w:val="20"/>
          <w:lang w:eastAsia="ru-RU"/>
        </w:rPr>
        <w:t xml:space="preserve">Передать </w:t>
      </w:r>
      <w:r w:rsidRPr="005D6D5A">
        <w:rPr>
          <w:rFonts w:ascii="Times New Roman" w:eastAsia="Times New Roman" w:hAnsi="Times New Roman"/>
          <w:iCs/>
          <w:sz w:val="20"/>
          <w:szCs w:val="20"/>
          <w:lang w:eastAsia="ru-RU"/>
        </w:rPr>
        <w:t>Участнику долевого строительства</w:t>
      </w:r>
      <w:r w:rsidRPr="005D6D5A">
        <w:rPr>
          <w:rFonts w:ascii="Times New Roman" w:eastAsia="Times New Roman" w:hAnsi="Times New Roman"/>
          <w:sz w:val="20"/>
          <w:szCs w:val="20"/>
          <w:lang w:eastAsia="ru-RU"/>
        </w:rPr>
        <w:t xml:space="preserve"> Объект </w:t>
      </w:r>
      <w:r w:rsidRPr="005D6D5A">
        <w:rPr>
          <w:rFonts w:ascii="Times New Roman" w:eastAsia="Times New Roman" w:hAnsi="Times New Roman"/>
          <w:bCs/>
          <w:sz w:val="20"/>
          <w:szCs w:val="20"/>
          <w:lang w:eastAsia="ru-RU"/>
        </w:rPr>
        <w:t xml:space="preserve">под самоотделку, выполнив при этом виды работ, предусмотренные </w:t>
      </w:r>
      <w:r w:rsidRPr="00944F3B">
        <w:rPr>
          <w:rFonts w:ascii="Times New Roman" w:eastAsia="Times New Roman" w:hAnsi="Times New Roman"/>
          <w:bCs/>
          <w:sz w:val="20"/>
          <w:szCs w:val="20"/>
          <w:lang w:eastAsia="ru-RU"/>
        </w:rPr>
        <w:t>пунктом 2.2. настоящего Договора.</w:t>
      </w:r>
    </w:p>
    <w:p w14:paraId="1E2A7520" w14:textId="77777777" w:rsidR="00610740" w:rsidRPr="00944F3B" w:rsidRDefault="00610740" w:rsidP="00610740">
      <w:pPr>
        <w:numPr>
          <w:ilvl w:val="1"/>
          <w:numId w:val="4"/>
        </w:numPr>
        <w:tabs>
          <w:tab w:val="left" w:pos="540"/>
          <w:tab w:val="left" w:pos="993"/>
        </w:tabs>
        <w:spacing w:after="0" w:line="240" w:lineRule="auto"/>
        <w:ind w:left="0" w:right="-64" w:firstLine="426"/>
        <w:contextualSpacing/>
        <w:jc w:val="both"/>
        <w:rPr>
          <w:rFonts w:ascii="Times New Roman" w:eastAsia="Times New Roman" w:hAnsi="Times New Roman"/>
          <w:b/>
          <w:sz w:val="20"/>
          <w:szCs w:val="20"/>
          <w:lang w:eastAsia="ru-RU"/>
        </w:rPr>
      </w:pPr>
      <w:r w:rsidRPr="00944F3B">
        <w:rPr>
          <w:rFonts w:ascii="Times New Roman" w:eastAsia="Times New Roman" w:hAnsi="Times New Roman"/>
          <w:b/>
          <w:bCs/>
          <w:sz w:val="20"/>
          <w:szCs w:val="20"/>
          <w:lang w:eastAsia="ru-RU"/>
        </w:rPr>
        <w:t>Участник долевого строительства обязуется</w:t>
      </w:r>
      <w:r w:rsidRPr="00944F3B">
        <w:rPr>
          <w:rFonts w:ascii="Times New Roman" w:eastAsia="Times New Roman" w:hAnsi="Times New Roman"/>
          <w:b/>
          <w:sz w:val="20"/>
          <w:szCs w:val="20"/>
          <w:lang w:eastAsia="ru-RU"/>
        </w:rPr>
        <w:t>:</w:t>
      </w:r>
    </w:p>
    <w:p w14:paraId="5DDC153B" w14:textId="77777777" w:rsidR="00610740" w:rsidRPr="00944F3B" w:rsidRDefault="00610740" w:rsidP="006E4D2D">
      <w:pPr>
        <w:numPr>
          <w:ilvl w:val="2"/>
          <w:numId w:val="4"/>
        </w:numPr>
        <w:tabs>
          <w:tab w:val="left" w:pos="540"/>
          <w:tab w:val="left" w:pos="1134"/>
          <w:tab w:val="left" w:pos="1276"/>
        </w:tabs>
        <w:spacing w:after="0" w:line="240" w:lineRule="auto"/>
        <w:ind w:left="0" w:right="-64" w:firstLine="426"/>
        <w:contextualSpacing/>
        <w:jc w:val="both"/>
        <w:rPr>
          <w:rFonts w:ascii="Times New Roman" w:eastAsia="Times New Roman" w:hAnsi="Times New Roman"/>
          <w:sz w:val="20"/>
          <w:szCs w:val="20"/>
          <w:lang w:eastAsia="ru-RU"/>
        </w:rPr>
      </w:pPr>
      <w:r w:rsidRPr="00944F3B">
        <w:rPr>
          <w:rFonts w:ascii="Times New Roman" w:eastAsia="Times New Roman" w:hAnsi="Times New Roman"/>
          <w:sz w:val="20"/>
          <w:szCs w:val="20"/>
          <w:lang w:eastAsia="ru-RU"/>
        </w:rPr>
        <w:t>Своевременно исполнять финансирование, предусмотренное разделом 4 настоящего Договора перечислением денежных средств на расчетный счет Застройщика.</w:t>
      </w:r>
    </w:p>
    <w:p w14:paraId="5F2752A5" w14:textId="77777777" w:rsidR="00944F3B" w:rsidRPr="00944F3B" w:rsidRDefault="00944F3B" w:rsidP="006E4D2D">
      <w:pPr>
        <w:numPr>
          <w:ilvl w:val="2"/>
          <w:numId w:val="4"/>
        </w:numPr>
        <w:tabs>
          <w:tab w:val="left" w:pos="540"/>
          <w:tab w:val="left" w:pos="1134"/>
          <w:tab w:val="left" w:pos="1276"/>
        </w:tabs>
        <w:spacing w:after="0" w:line="240" w:lineRule="auto"/>
        <w:ind w:left="0" w:right="-64" w:firstLine="426"/>
        <w:contextualSpacing/>
        <w:jc w:val="both"/>
        <w:rPr>
          <w:rFonts w:ascii="Times New Roman" w:eastAsia="Times New Roman" w:hAnsi="Times New Roman"/>
          <w:sz w:val="20"/>
          <w:szCs w:val="20"/>
          <w:lang w:eastAsia="ru-RU"/>
        </w:rPr>
      </w:pPr>
      <w:r w:rsidRPr="00944F3B">
        <w:rPr>
          <w:rFonts w:ascii="Times New Roman" w:eastAsia="Times New Roman" w:hAnsi="Times New Roman"/>
          <w:iCs/>
          <w:color w:val="000000"/>
          <w:sz w:val="20"/>
          <w:szCs w:val="20"/>
          <w:lang w:eastAsia="ar-SA"/>
        </w:rPr>
        <w:t>Передать настоящий договор с необходимым комплектом документов на государственную регистрацию в Управление Федеральной службы государственной регистрации, кадастра и картографии по Новосибирской области.</w:t>
      </w:r>
    </w:p>
    <w:p w14:paraId="029A7875" w14:textId="77777777" w:rsidR="00944F3B" w:rsidRPr="00944F3B" w:rsidRDefault="00944F3B" w:rsidP="006E4D2D">
      <w:pPr>
        <w:numPr>
          <w:ilvl w:val="2"/>
          <w:numId w:val="4"/>
        </w:numPr>
        <w:tabs>
          <w:tab w:val="left" w:pos="540"/>
          <w:tab w:val="left" w:pos="1134"/>
          <w:tab w:val="left" w:pos="1276"/>
        </w:tabs>
        <w:spacing w:after="0" w:line="240" w:lineRule="auto"/>
        <w:ind w:left="0" w:right="-64" w:firstLine="426"/>
        <w:contextualSpacing/>
        <w:jc w:val="both"/>
        <w:rPr>
          <w:rFonts w:ascii="Times New Roman" w:eastAsia="Times New Roman" w:hAnsi="Times New Roman"/>
          <w:sz w:val="20"/>
          <w:szCs w:val="20"/>
          <w:lang w:eastAsia="ru-RU"/>
        </w:rPr>
      </w:pPr>
      <w:r w:rsidRPr="00944F3B">
        <w:rPr>
          <w:rFonts w:ascii="Times New Roman" w:eastAsia="Times New Roman" w:hAnsi="Times New Roman"/>
          <w:iCs/>
          <w:color w:val="000000"/>
          <w:sz w:val="20"/>
          <w:szCs w:val="20"/>
          <w:lang w:eastAsia="ar-SA"/>
        </w:rPr>
        <w:t>Нести расходы, связанные с регистрацией настоящего Договора в Управлении Федеральной службы государственной регистрации, кадастра и картографии по Новосибирской области в соответствии с действующим законодательством.</w:t>
      </w:r>
    </w:p>
    <w:p w14:paraId="7B0BE549" w14:textId="77777777" w:rsidR="00610740" w:rsidRPr="00944F3B" w:rsidRDefault="00610740" w:rsidP="00610740">
      <w:pPr>
        <w:numPr>
          <w:ilvl w:val="2"/>
          <w:numId w:val="4"/>
        </w:numPr>
        <w:tabs>
          <w:tab w:val="left" w:pos="540"/>
          <w:tab w:val="left" w:pos="1134"/>
          <w:tab w:val="left" w:pos="1276"/>
        </w:tabs>
        <w:spacing w:after="0" w:line="240" w:lineRule="auto"/>
        <w:ind w:left="0" w:right="-64" w:firstLine="426"/>
        <w:contextualSpacing/>
        <w:jc w:val="both"/>
        <w:rPr>
          <w:rFonts w:ascii="Times New Roman" w:eastAsia="Times New Roman" w:hAnsi="Times New Roman"/>
          <w:sz w:val="20"/>
          <w:szCs w:val="20"/>
          <w:lang w:eastAsia="ru-RU"/>
        </w:rPr>
      </w:pPr>
      <w:r w:rsidRPr="00944F3B">
        <w:rPr>
          <w:rFonts w:ascii="Times New Roman" w:eastAsia="Times New Roman" w:hAnsi="Times New Roman"/>
          <w:sz w:val="20"/>
          <w:szCs w:val="20"/>
          <w:lang w:eastAsia="ru-RU"/>
        </w:rPr>
        <w:t>Произвести доплату к цене Договора, определенной пунктом 4.1. настоящего Договора, по результатам обмеров лицом, заключившим договор с Застройщиком на проведение кадастровых работ, в случае увеличения общей площади Объекта, согласно пункту 4.</w:t>
      </w:r>
      <w:r w:rsidR="005D6D5A" w:rsidRPr="00944F3B">
        <w:rPr>
          <w:rFonts w:ascii="Times New Roman" w:eastAsia="Times New Roman" w:hAnsi="Times New Roman"/>
          <w:sz w:val="20"/>
          <w:szCs w:val="20"/>
          <w:lang w:eastAsia="ru-RU"/>
        </w:rPr>
        <w:t>5</w:t>
      </w:r>
      <w:r w:rsidRPr="00944F3B">
        <w:rPr>
          <w:rFonts w:ascii="Times New Roman" w:eastAsia="Times New Roman" w:hAnsi="Times New Roman"/>
          <w:sz w:val="20"/>
          <w:szCs w:val="20"/>
          <w:lang w:eastAsia="ru-RU"/>
        </w:rPr>
        <w:t xml:space="preserve"> настоящего Договора.</w:t>
      </w:r>
    </w:p>
    <w:p w14:paraId="126817FD" w14:textId="77777777" w:rsidR="00610740" w:rsidRPr="003C702B" w:rsidRDefault="00610740" w:rsidP="00610740">
      <w:pPr>
        <w:numPr>
          <w:ilvl w:val="2"/>
          <w:numId w:val="4"/>
        </w:numPr>
        <w:tabs>
          <w:tab w:val="left" w:pos="540"/>
          <w:tab w:val="left" w:pos="1134"/>
          <w:tab w:val="left" w:pos="1276"/>
        </w:tabs>
        <w:spacing w:after="0" w:line="240" w:lineRule="auto"/>
        <w:ind w:left="0" w:right="-64" w:firstLine="426"/>
        <w:contextualSpacing/>
        <w:jc w:val="both"/>
        <w:rPr>
          <w:rFonts w:ascii="Times New Roman" w:eastAsia="Times New Roman" w:hAnsi="Times New Roman"/>
          <w:sz w:val="20"/>
          <w:szCs w:val="20"/>
          <w:lang w:eastAsia="ru-RU"/>
        </w:rPr>
      </w:pPr>
      <w:r w:rsidRPr="00944F3B">
        <w:rPr>
          <w:rFonts w:ascii="Times New Roman" w:eastAsia="Times New Roman" w:hAnsi="Times New Roman"/>
          <w:sz w:val="20"/>
          <w:szCs w:val="20"/>
          <w:lang w:eastAsia="ru-RU"/>
        </w:rPr>
        <w:t xml:space="preserve">В течение 3 (трех) дней с момента получения письменного уведомления </w:t>
      </w:r>
      <w:r w:rsidRPr="00944F3B">
        <w:rPr>
          <w:rFonts w:ascii="Times New Roman" w:eastAsia="Times New Roman" w:hAnsi="Times New Roman"/>
          <w:bCs/>
          <w:sz w:val="20"/>
          <w:szCs w:val="20"/>
          <w:lang w:eastAsia="ru-RU"/>
        </w:rPr>
        <w:t xml:space="preserve">Застройщика, </w:t>
      </w:r>
      <w:r w:rsidRPr="00944F3B">
        <w:rPr>
          <w:rFonts w:ascii="Times New Roman" w:eastAsia="Times New Roman" w:hAnsi="Times New Roman"/>
          <w:sz w:val="20"/>
          <w:szCs w:val="20"/>
          <w:lang w:eastAsia="ru-RU"/>
        </w:rPr>
        <w:t xml:space="preserve">направленного по адресу </w:t>
      </w:r>
      <w:r w:rsidRPr="00944F3B">
        <w:rPr>
          <w:rFonts w:ascii="Times New Roman" w:eastAsia="Times New Roman" w:hAnsi="Times New Roman"/>
          <w:iCs/>
          <w:sz w:val="20"/>
          <w:szCs w:val="20"/>
          <w:lang w:eastAsia="ru-RU"/>
        </w:rPr>
        <w:t>Участника долевого строительства</w:t>
      </w:r>
      <w:r w:rsidRPr="00944F3B">
        <w:rPr>
          <w:rFonts w:ascii="Times New Roman" w:eastAsia="Times New Roman" w:hAnsi="Times New Roman"/>
          <w:sz w:val="20"/>
          <w:szCs w:val="20"/>
          <w:lang w:eastAsia="ru-RU"/>
        </w:rPr>
        <w:t>, указанному в настоящем Договоре, о готовности передать Объект по акту приема-передачи, совместно с</w:t>
      </w:r>
      <w:r w:rsidRPr="003C702B">
        <w:rPr>
          <w:rFonts w:ascii="Times New Roman" w:eastAsia="Times New Roman" w:hAnsi="Times New Roman"/>
          <w:sz w:val="20"/>
          <w:szCs w:val="20"/>
          <w:lang w:eastAsia="ru-RU"/>
        </w:rPr>
        <w:t xml:space="preserve"> представителями Застройщика явиться по адресу и в сроки, указанные в уведомлении Застройщика.</w:t>
      </w:r>
    </w:p>
    <w:p w14:paraId="3E6CEFB2" w14:textId="77777777" w:rsidR="00610740" w:rsidRPr="003C702B" w:rsidRDefault="00610740" w:rsidP="00610740">
      <w:pPr>
        <w:numPr>
          <w:ilvl w:val="2"/>
          <w:numId w:val="4"/>
        </w:numPr>
        <w:tabs>
          <w:tab w:val="left" w:pos="540"/>
          <w:tab w:val="left" w:pos="1134"/>
          <w:tab w:val="left" w:pos="1276"/>
        </w:tabs>
        <w:spacing w:after="0" w:line="240" w:lineRule="auto"/>
        <w:ind w:left="0" w:right="-64" w:firstLine="426"/>
        <w:contextualSpacing/>
        <w:jc w:val="both"/>
        <w:rPr>
          <w:rFonts w:ascii="Times New Roman" w:eastAsia="Times New Roman" w:hAnsi="Times New Roman"/>
          <w:sz w:val="20"/>
          <w:szCs w:val="20"/>
          <w:lang w:eastAsia="ru-RU"/>
        </w:rPr>
      </w:pPr>
      <w:r w:rsidRPr="003C702B">
        <w:rPr>
          <w:rFonts w:ascii="Times New Roman" w:eastAsia="Times New Roman" w:hAnsi="Times New Roman"/>
          <w:sz w:val="20"/>
          <w:szCs w:val="20"/>
          <w:lang w:eastAsia="ru-RU"/>
        </w:rPr>
        <w:t>С момента принятия Объекта под самоотделку, до момента передачи объекта ТС</w:t>
      </w:r>
      <w:r>
        <w:rPr>
          <w:rFonts w:ascii="Times New Roman" w:eastAsia="Times New Roman" w:hAnsi="Times New Roman"/>
          <w:sz w:val="20"/>
          <w:szCs w:val="20"/>
          <w:lang w:eastAsia="ru-RU"/>
        </w:rPr>
        <w:t>Ж, управляющей компании</w:t>
      </w:r>
      <w:r w:rsidRPr="003C702B">
        <w:rPr>
          <w:rFonts w:ascii="Times New Roman" w:eastAsia="Times New Roman" w:hAnsi="Times New Roman"/>
          <w:sz w:val="20"/>
          <w:szCs w:val="20"/>
          <w:lang w:eastAsia="ru-RU"/>
        </w:rPr>
        <w:t xml:space="preserve"> или иной выбранной в соответствии со ст. 161 </w:t>
      </w:r>
      <w:r>
        <w:rPr>
          <w:rFonts w:ascii="Times New Roman" w:eastAsia="Times New Roman" w:hAnsi="Times New Roman"/>
          <w:sz w:val="20"/>
          <w:szCs w:val="20"/>
          <w:lang w:eastAsia="ru-RU"/>
        </w:rPr>
        <w:t>Жилищного кодекса РФ организации</w:t>
      </w:r>
      <w:r w:rsidRPr="003C702B">
        <w:rPr>
          <w:rFonts w:ascii="Times New Roman" w:eastAsia="Times New Roman" w:hAnsi="Times New Roman"/>
          <w:sz w:val="20"/>
          <w:szCs w:val="20"/>
          <w:lang w:eastAsia="ru-RU"/>
        </w:rPr>
        <w:t xml:space="preserve">, осуществляющей управление </w:t>
      </w:r>
      <w:r>
        <w:rPr>
          <w:rFonts w:ascii="Times New Roman" w:eastAsia="Times New Roman" w:hAnsi="Times New Roman"/>
          <w:sz w:val="20"/>
          <w:szCs w:val="20"/>
          <w:lang w:eastAsia="ru-RU"/>
        </w:rPr>
        <w:t>Многоквартирным д</w:t>
      </w:r>
      <w:r w:rsidRPr="003C702B">
        <w:rPr>
          <w:rFonts w:ascii="Times New Roman" w:eastAsia="Times New Roman" w:hAnsi="Times New Roman"/>
          <w:sz w:val="20"/>
          <w:szCs w:val="20"/>
          <w:lang w:eastAsia="ru-RU"/>
        </w:rPr>
        <w:t>омом, возместить Застройщику понесенные им расходы на оплату за потребление электроэнергии, отопление, уборку мест общего пользования, вывоз мусора, уборку придомовой территории, услуги обслуживающего объект персонала в течение 3 (трех) дней с момента получения счета на оплату. Участник долевого строительства не вправе отказаться от оплаты указанных в настоящем пункте расходов.</w:t>
      </w:r>
    </w:p>
    <w:p w14:paraId="74344EA3" w14:textId="77777777" w:rsidR="00610740" w:rsidRPr="003C702B" w:rsidRDefault="00610740" w:rsidP="00610740">
      <w:pPr>
        <w:numPr>
          <w:ilvl w:val="2"/>
          <w:numId w:val="4"/>
        </w:numPr>
        <w:tabs>
          <w:tab w:val="left" w:pos="540"/>
          <w:tab w:val="left" w:pos="1134"/>
          <w:tab w:val="left" w:pos="1276"/>
        </w:tabs>
        <w:spacing w:after="0" w:line="240" w:lineRule="auto"/>
        <w:ind w:left="0" w:right="-64" w:firstLine="426"/>
        <w:contextualSpacing/>
        <w:jc w:val="both"/>
        <w:rPr>
          <w:rFonts w:ascii="Times New Roman" w:eastAsia="Times New Roman" w:hAnsi="Times New Roman"/>
          <w:sz w:val="20"/>
          <w:szCs w:val="20"/>
          <w:lang w:eastAsia="ru-RU"/>
        </w:rPr>
      </w:pPr>
      <w:r w:rsidRPr="003C702B">
        <w:rPr>
          <w:rFonts w:ascii="Times New Roman" w:eastAsia="Times New Roman" w:hAnsi="Times New Roman"/>
          <w:sz w:val="20"/>
          <w:szCs w:val="20"/>
          <w:lang w:eastAsia="ru-RU"/>
        </w:rPr>
        <w:t xml:space="preserve">Выполнять отделочные работы принятого Объекта с учетом условий, изложенных </w:t>
      </w:r>
      <w:r>
        <w:rPr>
          <w:rFonts w:ascii="Times New Roman" w:eastAsia="Times New Roman" w:hAnsi="Times New Roman"/>
          <w:sz w:val="20"/>
          <w:szCs w:val="20"/>
          <w:lang w:eastAsia="ru-RU"/>
        </w:rPr>
        <w:t xml:space="preserve">в </w:t>
      </w:r>
      <w:proofErr w:type="spellStart"/>
      <w:r w:rsidRPr="003C702B">
        <w:rPr>
          <w:rFonts w:ascii="Times New Roman" w:eastAsia="Times New Roman" w:hAnsi="Times New Roman"/>
          <w:sz w:val="20"/>
          <w:szCs w:val="20"/>
          <w:lang w:eastAsia="ru-RU"/>
        </w:rPr>
        <w:t>п</w:t>
      </w:r>
      <w:r>
        <w:rPr>
          <w:rFonts w:ascii="Times New Roman" w:eastAsia="Times New Roman" w:hAnsi="Times New Roman"/>
          <w:sz w:val="20"/>
          <w:szCs w:val="20"/>
          <w:lang w:eastAsia="ru-RU"/>
        </w:rPr>
        <w:t>п</w:t>
      </w:r>
      <w:proofErr w:type="spellEnd"/>
      <w:r>
        <w:rPr>
          <w:rFonts w:ascii="Times New Roman" w:eastAsia="Times New Roman" w:hAnsi="Times New Roman"/>
          <w:sz w:val="20"/>
          <w:szCs w:val="20"/>
          <w:lang w:eastAsia="ru-RU"/>
        </w:rPr>
        <w:t>. 5.2.1</w:t>
      </w:r>
      <w:r w:rsidR="003126E4">
        <w:rPr>
          <w:rFonts w:ascii="Times New Roman" w:eastAsia="Times New Roman" w:hAnsi="Times New Roman"/>
          <w:sz w:val="20"/>
          <w:szCs w:val="20"/>
          <w:lang w:eastAsia="ru-RU"/>
        </w:rPr>
        <w:t>3</w:t>
      </w:r>
      <w:r w:rsidRPr="00CA4233">
        <w:rPr>
          <w:rFonts w:ascii="Times New Roman" w:eastAsia="Times New Roman" w:hAnsi="Times New Roman"/>
          <w:sz w:val="20"/>
          <w:szCs w:val="20"/>
          <w:lang w:eastAsia="ru-RU"/>
        </w:rPr>
        <w:t>, 6.2</w:t>
      </w:r>
      <w:r w:rsidRPr="003C702B">
        <w:rPr>
          <w:rFonts w:ascii="Times New Roman" w:eastAsia="Times New Roman" w:hAnsi="Times New Roman"/>
          <w:sz w:val="20"/>
          <w:szCs w:val="20"/>
          <w:lang w:eastAsia="ru-RU"/>
        </w:rPr>
        <w:t xml:space="preserve"> настоящего Договора своими силами и за счёт собственных средств.</w:t>
      </w:r>
    </w:p>
    <w:p w14:paraId="15B9AE4A" w14:textId="77777777" w:rsidR="00610740" w:rsidRPr="003C702B" w:rsidRDefault="00610740" w:rsidP="00610740">
      <w:pPr>
        <w:numPr>
          <w:ilvl w:val="2"/>
          <w:numId w:val="4"/>
        </w:numPr>
        <w:tabs>
          <w:tab w:val="left" w:pos="540"/>
          <w:tab w:val="left" w:pos="1134"/>
          <w:tab w:val="left" w:pos="1276"/>
        </w:tabs>
        <w:spacing w:after="0" w:line="240" w:lineRule="auto"/>
        <w:ind w:left="0" w:right="-64" w:firstLine="426"/>
        <w:contextualSpacing/>
        <w:jc w:val="both"/>
        <w:rPr>
          <w:rFonts w:ascii="Times New Roman" w:eastAsia="Times New Roman" w:hAnsi="Times New Roman"/>
          <w:sz w:val="20"/>
          <w:szCs w:val="20"/>
          <w:lang w:eastAsia="ru-RU"/>
        </w:rPr>
      </w:pPr>
      <w:r w:rsidRPr="003C702B">
        <w:rPr>
          <w:rFonts w:ascii="Times New Roman" w:eastAsia="Times New Roman" w:hAnsi="Times New Roman"/>
          <w:sz w:val="20"/>
          <w:szCs w:val="20"/>
          <w:lang w:eastAsia="ru-RU"/>
        </w:rPr>
        <w:t xml:space="preserve">Заключить с Управляющей компанией или иной выбранной в соответствии со ст. 161 Жилищного кодекса РФ организацией, осуществляющей управление </w:t>
      </w:r>
      <w:r>
        <w:rPr>
          <w:rFonts w:ascii="Times New Roman" w:eastAsia="Times New Roman" w:hAnsi="Times New Roman"/>
          <w:sz w:val="20"/>
          <w:szCs w:val="20"/>
          <w:lang w:eastAsia="ru-RU"/>
        </w:rPr>
        <w:t>Многоквартирным домом, договор на управление М</w:t>
      </w:r>
      <w:r w:rsidRPr="003C702B">
        <w:rPr>
          <w:rFonts w:ascii="Times New Roman" w:eastAsia="Times New Roman" w:hAnsi="Times New Roman"/>
          <w:sz w:val="20"/>
          <w:szCs w:val="20"/>
          <w:lang w:eastAsia="ru-RU"/>
        </w:rPr>
        <w:t xml:space="preserve">ногоквартирным </w:t>
      </w:r>
      <w:r>
        <w:rPr>
          <w:rFonts w:ascii="Times New Roman" w:eastAsia="Times New Roman" w:hAnsi="Times New Roman"/>
          <w:sz w:val="20"/>
          <w:szCs w:val="20"/>
          <w:lang w:eastAsia="ru-RU"/>
        </w:rPr>
        <w:t>д</w:t>
      </w:r>
      <w:r w:rsidRPr="003C702B">
        <w:rPr>
          <w:rFonts w:ascii="Times New Roman" w:eastAsia="Times New Roman" w:hAnsi="Times New Roman"/>
          <w:sz w:val="20"/>
          <w:szCs w:val="20"/>
          <w:lang w:eastAsia="ru-RU"/>
        </w:rPr>
        <w:t>омом, частью которого является Объект долевого строительства, а также договоры о содержании и ремонте общего имущества в многоквартирном жилом доме, договор об оказании коммунальных услуг и прочие договоры.</w:t>
      </w:r>
    </w:p>
    <w:p w14:paraId="0F601617" w14:textId="77777777" w:rsidR="00610740" w:rsidRPr="003C702B" w:rsidRDefault="00610740" w:rsidP="00610740">
      <w:pPr>
        <w:numPr>
          <w:ilvl w:val="2"/>
          <w:numId w:val="4"/>
        </w:numPr>
        <w:tabs>
          <w:tab w:val="left" w:pos="540"/>
          <w:tab w:val="left" w:pos="1134"/>
          <w:tab w:val="left" w:pos="1276"/>
        </w:tabs>
        <w:spacing w:after="0" w:line="240" w:lineRule="auto"/>
        <w:ind w:left="0" w:right="-64" w:firstLine="426"/>
        <w:contextualSpacing/>
        <w:jc w:val="both"/>
        <w:rPr>
          <w:rFonts w:ascii="Times New Roman" w:eastAsia="Times New Roman" w:hAnsi="Times New Roman"/>
          <w:sz w:val="20"/>
          <w:szCs w:val="20"/>
          <w:lang w:eastAsia="ru-RU"/>
        </w:rPr>
      </w:pPr>
      <w:r w:rsidRPr="003C702B">
        <w:rPr>
          <w:rFonts w:ascii="Times New Roman" w:eastAsia="Times New Roman" w:hAnsi="Times New Roman"/>
          <w:sz w:val="20"/>
          <w:szCs w:val="20"/>
          <w:lang w:eastAsia="ru-RU"/>
        </w:rPr>
        <w:t>С момента принятия Объекта по акту приема-передачи под самоотделку и до момента заключения коллективного договора с Управляющей компани</w:t>
      </w:r>
      <w:r>
        <w:rPr>
          <w:rFonts w:ascii="Times New Roman" w:eastAsia="Times New Roman" w:hAnsi="Times New Roman"/>
          <w:sz w:val="20"/>
          <w:szCs w:val="20"/>
          <w:lang w:eastAsia="ru-RU"/>
        </w:rPr>
        <w:t>ей</w:t>
      </w:r>
      <w:r w:rsidRPr="003C702B">
        <w:rPr>
          <w:rFonts w:ascii="Times New Roman" w:eastAsia="Times New Roman" w:hAnsi="Times New Roman"/>
          <w:sz w:val="20"/>
          <w:szCs w:val="20"/>
          <w:lang w:eastAsia="ru-RU"/>
        </w:rPr>
        <w:t xml:space="preserve"> или иной выбранной в соответствии со ст. 161 Жилищного кодекса РФ организацией, о</w:t>
      </w:r>
      <w:r>
        <w:rPr>
          <w:rFonts w:ascii="Times New Roman" w:eastAsia="Times New Roman" w:hAnsi="Times New Roman"/>
          <w:sz w:val="20"/>
          <w:szCs w:val="20"/>
          <w:lang w:eastAsia="ru-RU"/>
        </w:rPr>
        <w:t>существляющей управление Многоквартирным д</w:t>
      </w:r>
      <w:r w:rsidRPr="003C702B">
        <w:rPr>
          <w:rFonts w:ascii="Times New Roman" w:eastAsia="Times New Roman" w:hAnsi="Times New Roman"/>
          <w:sz w:val="20"/>
          <w:szCs w:val="20"/>
          <w:lang w:eastAsia="ru-RU"/>
        </w:rPr>
        <w:t>омом, в случаях аварийных ситуаций обеспечить возможность доступа к Объекту должностного персонала Застройщика.</w:t>
      </w:r>
    </w:p>
    <w:p w14:paraId="743C3596" w14:textId="77777777" w:rsidR="00610740" w:rsidRPr="003C702B" w:rsidRDefault="00610740" w:rsidP="00610740">
      <w:pPr>
        <w:numPr>
          <w:ilvl w:val="2"/>
          <w:numId w:val="4"/>
        </w:numPr>
        <w:tabs>
          <w:tab w:val="left" w:pos="540"/>
          <w:tab w:val="left" w:pos="1134"/>
          <w:tab w:val="left" w:pos="1276"/>
        </w:tabs>
        <w:spacing w:after="0" w:line="240" w:lineRule="auto"/>
        <w:ind w:left="0" w:right="-64" w:firstLine="426"/>
        <w:contextualSpacing/>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По окончании строительства Многоквартирного д</w:t>
      </w:r>
      <w:r w:rsidRPr="003C702B">
        <w:rPr>
          <w:rFonts w:ascii="Times New Roman" w:eastAsia="Times New Roman" w:hAnsi="Times New Roman"/>
          <w:sz w:val="20"/>
          <w:szCs w:val="20"/>
          <w:lang w:eastAsia="ru-RU"/>
        </w:rPr>
        <w:t>ома принять Объект по акту приёма-передачи в установленный настоящим Договором срок.</w:t>
      </w:r>
    </w:p>
    <w:p w14:paraId="44E0B567" w14:textId="77777777" w:rsidR="00610740" w:rsidRPr="003C702B" w:rsidRDefault="00610740" w:rsidP="00610740">
      <w:pPr>
        <w:numPr>
          <w:ilvl w:val="2"/>
          <w:numId w:val="4"/>
        </w:numPr>
        <w:tabs>
          <w:tab w:val="left" w:pos="540"/>
          <w:tab w:val="left" w:pos="1134"/>
          <w:tab w:val="left" w:pos="1276"/>
        </w:tabs>
        <w:spacing w:after="0" w:line="240" w:lineRule="auto"/>
        <w:ind w:left="0" w:firstLine="426"/>
        <w:contextualSpacing/>
        <w:jc w:val="both"/>
        <w:rPr>
          <w:rFonts w:ascii="Times New Roman" w:eastAsia="Times New Roman" w:hAnsi="Times New Roman"/>
          <w:sz w:val="20"/>
          <w:szCs w:val="20"/>
          <w:lang w:eastAsia="ru-RU"/>
        </w:rPr>
      </w:pPr>
      <w:r w:rsidRPr="003C702B">
        <w:rPr>
          <w:rFonts w:ascii="Times New Roman" w:eastAsia="Times New Roman" w:hAnsi="Times New Roman"/>
          <w:sz w:val="20"/>
          <w:szCs w:val="20"/>
          <w:lang w:eastAsia="ru-RU"/>
        </w:rPr>
        <w:t xml:space="preserve">В случае неисполнения </w:t>
      </w:r>
      <w:r w:rsidRPr="003C702B">
        <w:rPr>
          <w:rFonts w:ascii="Times New Roman" w:eastAsia="Times New Roman" w:hAnsi="Times New Roman"/>
          <w:iCs/>
          <w:sz w:val="20"/>
          <w:szCs w:val="20"/>
          <w:lang w:eastAsia="ru-RU"/>
        </w:rPr>
        <w:t>Участником долевого строительства условий, указанных в п</w:t>
      </w:r>
      <w:r w:rsidRPr="00CA4233">
        <w:rPr>
          <w:rFonts w:ascii="Times New Roman" w:eastAsia="Times New Roman" w:hAnsi="Times New Roman"/>
          <w:iCs/>
          <w:sz w:val="20"/>
          <w:szCs w:val="20"/>
          <w:lang w:eastAsia="ru-RU"/>
        </w:rPr>
        <w:t>. 6.3.2</w:t>
      </w:r>
      <w:r w:rsidRPr="003C702B">
        <w:rPr>
          <w:rFonts w:ascii="Times New Roman" w:eastAsia="Times New Roman" w:hAnsi="Times New Roman"/>
          <w:iCs/>
          <w:sz w:val="20"/>
          <w:szCs w:val="20"/>
          <w:lang w:eastAsia="ru-RU"/>
        </w:rPr>
        <w:t xml:space="preserve"> настоящего Договора, компенсировать Застройщику расходы, связанные с регистрацией возникшего у Застройщика права собственности на Объект.</w:t>
      </w:r>
    </w:p>
    <w:p w14:paraId="7B9BF845" w14:textId="77777777" w:rsidR="00610740" w:rsidRPr="003C702B" w:rsidRDefault="00610740" w:rsidP="00610740">
      <w:pPr>
        <w:numPr>
          <w:ilvl w:val="2"/>
          <w:numId w:val="4"/>
        </w:numPr>
        <w:tabs>
          <w:tab w:val="left" w:pos="540"/>
          <w:tab w:val="left" w:pos="1134"/>
          <w:tab w:val="left" w:pos="1276"/>
        </w:tabs>
        <w:spacing w:after="0" w:line="240" w:lineRule="auto"/>
        <w:ind w:left="0" w:firstLine="426"/>
        <w:contextualSpacing/>
        <w:jc w:val="both"/>
        <w:rPr>
          <w:rFonts w:ascii="Times New Roman" w:eastAsia="Times New Roman" w:hAnsi="Times New Roman"/>
          <w:sz w:val="20"/>
          <w:szCs w:val="20"/>
          <w:lang w:eastAsia="ru-RU"/>
        </w:rPr>
      </w:pPr>
      <w:r w:rsidRPr="003C702B">
        <w:rPr>
          <w:rFonts w:ascii="Times New Roman" w:eastAsia="Times New Roman" w:hAnsi="Times New Roman"/>
          <w:iCs/>
          <w:sz w:val="20"/>
          <w:szCs w:val="20"/>
          <w:lang w:eastAsia="ru-RU"/>
        </w:rPr>
        <w:t>Согласовывать в письменной форме с</w:t>
      </w:r>
      <w:r>
        <w:rPr>
          <w:rFonts w:ascii="Times New Roman" w:eastAsia="Times New Roman" w:hAnsi="Times New Roman"/>
          <w:iCs/>
          <w:sz w:val="20"/>
          <w:szCs w:val="20"/>
          <w:lang w:eastAsia="ru-RU"/>
        </w:rPr>
        <w:t xml:space="preserve"> </w:t>
      </w:r>
      <w:r w:rsidRPr="003C702B">
        <w:rPr>
          <w:rFonts w:ascii="Times New Roman" w:eastAsia="Times New Roman" w:hAnsi="Times New Roman"/>
          <w:iCs/>
          <w:sz w:val="20"/>
          <w:szCs w:val="20"/>
          <w:lang w:eastAsia="ru-RU"/>
        </w:rPr>
        <w:t xml:space="preserve">Застройщиком свое намерение переуступить право по настоящему Договору третьему лицу, с указанием существенных условий сделки. </w:t>
      </w:r>
    </w:p>
    <w:p w14:paraId="299076B0" w14:textId="77777777" w:rsidR="00610740" w:rsidRPr="003C702B" w:rsidRDefault="00610740" w:rsidP="00610740">
      <w:pPr>
        <w:numPr>
          <w:ilvl w:val="2"/>
          <w:numId w:val="4"/>
        </w:numPr>
        <w:tabs>
          <w:tab w:val="left" w:pos="540"/>
          <w:tab w:val="left" w:pos="1134"/>
          <w:tab w:val="left" w:pos="1276"/>
        </w:tabs>
        <w:spacing w:after="0" w:line="240" w:lineRule="auto"/>
        <w:ind w:left="0" w:firstLine="426"/>
        <w:contextualSpacing/>
        <w:jc w:val="both"/>
        <w:rPr>
          <w:rFonts w:ascii="Times New Roman" w:eastAsia="Times New Roman" w:hAnsi="Times New Roman"/>
          <w:sz w:val="20"/>
          <w:szCs w:val="20"/>
          <w:lang w:eastAsia="ru-RU"/>
        </w:rPr>
      </w:pPr>
      <w:r w:rsidRPr="003C702B">
        <w:rPr>
          <w:rFonts w:ascii="Times New Roman" w:hAnsi="Times New Roman"/>
          <w:sz w:val="20"/>
          <w:szCs w:val="20"/>
        </w:rPr>
        <w:t>В целях сохранения единства проектного решения Объекта, не производить изменений фасадов и внутренней проектной планировки Объекта, изменений окраски, формы и материала окон и балконов, не производить, установку систем кондиционирования и прочих приборов и систем на фасадах Многоквартирного дома</w:t>
      </w:r>
      <w:r>
        <w:rPr>
          <w:rFonts w:ascii="Times New Roman" w:hAnsi="Times New Roman"/>
          <w:sz w:val="20"/>
          <w:szCs w:val="20"/>
        </w:rPr>
        <w:t>.</w:t>
      </w:r>
    </w:p>
    <w:p w14:paraId="26260F16" w14:textId="77777777" w:rsidR="00610740" w:rsidRPr="00944F3B" w:rsidRDefault="00610740" w:rsidP="00610740">
      <w:pPr>
        <w:numPr>
          <w:ilvl w:val="2"/>
          <w:numId w:val="4"/>
        </w:numPr>
        <w:spacing w:line="240" w:lineRule="auto"/>
        <w:ind w:left="0" w:firstLine="426"/>
        <w:contextualSpacing/>
        <w:jc w:val="both"/>
        <w:rPr>
          <w:rFonts w:ascii="Times New Roman" w:eastAsia="Times New Roman" w:hAnsi="Times New Roman"/>
          <w:b/>
          <w:bCs/>
          <w:i/>
          <w:sz w:val="20"/>
          <w:szCs w:val="20"/>
          <w:lang w:eastAsia="ru-RU"/>
        </w:rPr>
      </w:pPr>
      <w:r w:rsidRPr="002049DD">
        <w:rPr>
          <w:rFonts w:ascii="Times New Roman" w:hAnsi="Times New Roman"/>
          <w:color w:val="000000"/>
          <w:sz w:val="20"/>
          <w:szCs w:val="20"/>
        </w:rPr>
        <w:t xml:space="preserve">Самостоятельно отслеживать ход строительства Объекта, </w:t>
      </w:r>
      <w:r w:rsidRPr="00944F3B">
        <w:rPr>
          <w:rFonts w:ascii="Times New Roman" w:hAnsi="Times New Roman"/>
          <w:color w:val="000000"/>
          <w:sz w:val="20"/>
          <w:szCs w:val="20"/>
        </w:rPr>
        <w:t xml:space="preserve">внесение изменений в разрешительную и проектную документацию и Проектную декларацию размещенную Застройщиком в информационно-телекоммуникационной сети «Интернет» на сайте </w:t>
      </w:r>
      <w:r w:rsidR="00E3180E" w:rsidRPr="005A0985">
        <w:rPr>
          <w:rFonts w:ascii="Times New Roman" w:hAnsi="Times New Roman"/>
          <w:iCs/>
          <w:sz w:val="20"/>
          <w:szCs w:val="20"/>
          <w:u w:val="single"/>
          <w:lang w:val="en-US"/>
        </w:rPr>
        <w:t>http</w:t>
      </w:r>
      <w:r w:rsidR="00E3180E" w:rsidRPr="005A0985">
        <w:rPr>
          <w:rFonts w:ascii="Times New Roman" w:hAnsi="Times New Roman"/>
          <w:iCs/>
          <w:sz w:val="20"/>
          <w:szCs w:val="20"/>
          <w:u w:val="single"/>
        </w:rPr>
        <w:t>://</w:t>
      </w:r>
      <w:r w:rsidR="00E3180E" w:rsidRPr="005A0985">
        <w:rPr>
          <w:rFonts w:ascii="Times New Roman" w:hAnsi="Times New Roman"/>
          <w:iCs/>
          <w:sz w:val="20"/>
          <w:szCs w:val="20"/>
          <w:u w:val="single"/>
          <w:lang w:val="en-US"/>
        </w:rPr>
        <w:t>www</w:t>
      </w:r>
      <w:r w:rsidR="00E3180E" w:rsidRPr="005A0985">
        <w:rPr>
          <w:rFonts w:ascii="Times New Roman" w:hAnsi="Times New Roman"/>
          <w:iCs/>
          <w:sz w:val="20"/>
          <w:szCs w:val="20"/>
          <w:u w:val="single"/>
        </w:rPr>
        <w:t>.</w:t>
      </w:r>
      <w:proofErr w:type="spellStart"/>
      <w:r w:rsidR="00E3180E" w:rsidRPr="005A0985">
        <w:rPr>
          <w:rFonts w:ascii="Times New Roman" w:hAnsi="Times New Roman"/>
          <w:iCs/>
          <w:sz w:val="20"/>
          <w:szCs w:val="20"/>
          <w:u w:val="single"/>
          <w:lang w:val="en-US"/>
        </w:rPr>
        <w:t>sergievpassage</w:t>
      </w:r>
      <w:proofErr w:type="spellEnd"/>
      <w:r w:rsidR="00E3180E" w:rsidRPr="005A0985">
        <w:rPr>
          <w:rFonts w:ascii="Times New Roman" w:hAnsi="Times New Roman"/>
          <w:iCs/>
          <w:sz w:val="20"/>
          <w:szCs w:val="20"/>
          <w:u w:val="single"/>
        </w:rPr>
        <w:t>.</w:t>
      </w:r>
      <w:proofErr w:type="spellStart"/>
      <w:r w:rsidR="00E3180E" w:rsidRPr="005A0985">
        <w:rPr>
          <w:rFonts w:ascii="Times New Roman" w:hAnsi="Times New Roman"/>
          <w:iCs/>
          <w:sz w:val="20"/>
          <w:szCs w:val="20"/>
          <w:u w:val="single"/>
          <w:lang w:val="en-US"/>
        </w:rPr>
        <w:t>ru</w:t>
      </w:r>
      <w:proofErr w:type="spellEnd"/>
      <w:r w:rsidRPr="00944F3B">
        <w:rPr>
          <w:rFonts w:ascii="Times New Roman" w:hAnsi="Times New Roman"/>
          <w:i/>
          <w:sz w:val="20"/>
          <w:szCs w:val="20"/>
          <w:u w:val="single"/>
        </w:rPr>
        <w:t>,</w:t>
      </w:r>
      <w:r w:rsidRPr="00944F3B">
        <w:rPr>
          <w:rFonts w:ascii="Times New Roman" w:hAnsi="Times New Roman"/>
          <w:color w:val="000000"/>
          <w:sz w:val="20"/>
          <w:szCs w:val="20"/>
        </w:rPr>
        <w:t xml:space="preserve"> а также на официальном сайте, определенном уполномоченным органом исполнительной власти: </w:t>
      </w:r>
      <w:hyperlink r:id="rId9" w:history="1">
        <w:r w:rsidR="00E04FC5" w:rsidRPr="00944F3B">
          <w:rPr>
            <w:rStyle w:val="a9"/>
            <w:rFonts w:ascii="Times New Roman" w:hAnsi="Times New Roman"/>
            <w:sz w:val="20"/>
            <w:szCs w:val="20"/>
            <w:lang w:val="en-US"/>
          </w:rPr>
          <w:t>www</w:t>
        </w:r>
        <w:r w:rsidR="00E04FC5" w:rsidRPr="00944F3B">
          <w:rPr>
            <w:rStyle w:val="a9"/>
            <w:rFonts w:ascii="Times New Roman" w:hAnsi="Times New Roman"/>
            <w:sz w:val="20"/>
            <w:szCs w:val="20"/>
          </w:rPr>
          <w:t>.нашдом.ru</w:t>
        </w:r>
      </w:hyperlink>
      <w:r w:rsidRPr="00944F3B">
        <w:rPr>
          <w:rFonts w:ascii="Times New Roman" w:hAnsi="Times New Roman"/>
          <w:color w:val="000000"/>
          <w:sz w:val="20"/>
          <w:szCs w:val="20"/>
        </w:rPr>
        <w:t>.</w:t>
      </w:r>
    </w:p>
    <w:p w14:paraId="1D1D8DF8" w14:textId="77777777" w:rsidR="00944F3B" w:rsidRPr="0030648F" w:rsidRDefault="00944F3B" w:rsidP="0030648F">
      <w:pPr>
        <w:numPr>
          <w:ilvl w:val="2"/>
          <w:numId w:val="4"/>
        </w:numPr>
        <w:spacing w:line="240" w:lineRule="auto"/>
        <w:ind w:left="0" w:firstLine="426"/>
        <w:contextualSpacing/>
        <w:jc w:val="both"/>
        <w:rPr>
          <w:rFonts w:ascii="Times New Roman" w:eastAsia="Times New Roman" w:hAnsi="Times New Roman"/>
          <w:b/>
          <w:bCs/>
          <w:i/>
          <w:sz w:val="20"/>
          <w:szCs w:val="20"/>
          <w:lang w:eastAsia="ru-RU"/>
        </w:rPr>
      </w:pPr>
      <w:r w:rsidRPr="00944F3B">
        <w:rPr>
          <w:rFonts w:ascii="Times New Roman" w:eastAsia="Times New Roman" w:hAnsi="Times New Roman"/>
          <w:iCs/>
          <w:color w:val="000000"/>
          <w:sz w:val="20"/>
          <w:szCs w:val="20"/>
          <w:lang w:eastAsia="ar-SA"/>
        </w:rPr>
        <w:t>Письменно уведомить Застройщика о смене адреса регистрации, почтового адреса, контактного телефона и иных сведений, указанных в настоящем договоре. В случае нарушения данного условия, все действия Застройщика, совершенные в отношении Участника долевого строительства по указанным в настоящем договоре реквизитам, считаются выполненными надлежащим образом.</w:t>
      </w:r>
    </w:p>
    <w:p w14:paraId="11DC27CE" w14:textId="77777777" w:rsidR="00610740" w:rsidRPr="003C702B" w:rsidRDefault="00610740" w:rsidP="00610740">
      <w:pPr>
        <w:spacing w:line="240" w:lineRule="auto"/>
        <w:ind w:firstLine="426"/>
        <w:contextualSpacing/>
        <w:jc w:val="center"/>
        <w:rPr>
          <w:rFonts w:ascii="Times New Roman" w:eastAsia="Times New Roman" w:hAnsi="Times New Roman"/>
          <w:b/>
          <w:bCs/>
          <w:i/>
          <w:sz w:val="20"/>
          <w:szCs w:val="20"/>
          <w:lang w:eastAsia="ru-RU"/>
        </w:rPr>
      </w:pPr>
      <w:r>
        <w:rPr>
          <w:rFonts w:ascii="Times New Roman" w:eastAsia="Times New Roman" w:hAnsi="Times New Roman"/>
          <w:b/>
          <w:bCs/>
          <w:i/>
          <w:sz w:val="20"/>
          <w:szCs w:val="20"/>
          <w:lang w:eastAsia="ru-RU"/>
        </w:rPr>
        <w:lastRenderedPageBreak/>
        <w:t xml:space="preserve">6. </w:t>
      </w:r>
      <w:r w:rsidRPr="003C702B">
        <w:rPr>
          <w:rFonts w:ascii="Times New Roman" w:eastAsia="Times New Roman" w:hAnsi="Times New Roman"/>
          <w:b/>
          <w:bCs/>
          <w:i/>
          <w:sz w:val="20"/>
          <w:szCs w:val="20"/>
          <w:lang w:eastAsia="ru-RU"/>
        </w:rPr>
        <w:t>ПРАВА СТОРОН</w:t>
      </w:r>
    </w:p>
    <w:p w14:paraId="45EFD2F7" w14:textId="77777777" w:rsidR="00610740" w:rsidRPr="00F33CF2" w:rsidRDefault="00610740" w:rsidP="00610740">
      <w:pPr>
        <w:pStyle w:val="a4"/>
        <w:numPr>
          <w:ilvl w:val="1"/>
          <w:numId w:val="30"/>
        </w:numPr>
        <w:tabs>
          <w:tab w:val="left" w:pos="540"/>
          <w:tab w:val="left" w:pos="993"/>
        </w:tabs>
        <w:spacing w:after="0" w:line="240" w:lineRule="auto"/>
        <w:ind w:left="0" w:right="-64" w:firstLine="426"/>
        <w:jc w:val="both"/>
        <w:rPr>
          <w:rFonts w:ascii="Times New Roman" w:eastAsia="Times New Roman" w:hAnsi="Times New Roman"/>
          <w:b/>
          <w:sz w:val="20"/>
          <w:szCs w:val="20"/>
          <w:lang w:eastAsia="ru-RU"/>
        </w:rPr>
      </w:pPr>
      <w:r w:rsidRPr="00F33CF2">
        <w:rPr>
          <w:rFonts w:ascii="Times New Roman" w:eastAsia="Times New Roman" w:hAnsi="Times New Roman"/>
          <w:b/>
          <w:bCs/>
          <w:sz w:val="20"/>
          <w:szCs w:val="20"/>
          <w:lang w:eastAsia="ru-RU"/>
        </w:rPr>
        <w:t>Участник долевого строительства вправе:</w:t>
      </w:r>
    </w:p>
    <w:p w14:paraId="1C7D325D" w14:textId="77777777" w:rsidR="00610740" w:rsidRPr="00CA4233" w:rsidRDefault="00610740" w:rsidP="00610740">
      <w:pPr>
        <w:numPr>
          <w:ilvl w:val="2"/>
          <w:numId w:val="30"/>
        </w:numPr>
        <w:tabs>
          <w:tab w:val="left" w:pos="540"/>
          <w:tab w:val="left" w:pos="1134"/>
          <w:tab w:val="left" w:pos="1276"/>
        </w:tabs>
        <w:spacing w:after="0" w:line="240" w:lineRule="auto"/>
        <w:ind w:left="0" w:right="-64" w:firstLine="426"/>
        <w:contextualSpacing/>
        <w:jc w:val="both"/>
        <w:rPr>
          <w:rFonts w:ascii="Times New Roman" w:eastAsia="Times New Roman" w:hAnsi="Times New Roman"/>
          <w:sz w:val="20"/>
          <w:szCs w:val="20"/>
          <w:lang w:eastAsia="ru-RU"/>
        </w:rPr>
      </w:pPr>
      <w:r w:rsidRPr="00CA4233">
        <w:rPr>
          <w:rFonts w:ascii="Times New Roman" w:eastAsia="Times New Roman" w:hAnsi="Times New Roman"/>
          <w:sz w:val="20"/>
          <w:szCs w:val="20"/>
          <w:lang w:eastAsia="ru-RU"/>
        </w:rPr>
        <w:t>Участник долевого строительства вправе передать свои права третьему лицу. Застройщик имеет преимущественное право на заключение договора уступки прав требования. Участник долевого строительства не позднее чем за 10 календарных дней до предполагаемой уступки, обязан уведомить в письменной форме Застройщика о намерении уступить свои права по настоящему Договору с указанием условий уступки (сведения о предполагаемом правопреемнике, цена уступки, сроки оплаты, иные существенные условия уступки права требования).</w:t>
      </w:r>
    </w:p>
    <w:p w14:paraId="0A01CB17" w14:textId="77777777" w:rsidR="00610740" w:rsidRDefault="00610740" w:rsidP="00610740">
      <w:pPr>
        <w:tabs>
          <w:tab w:val="left" w:pos="1134"/>
          <w:tab w:val="left" w:pos="1276"/>
        </w:tabs>
        <w:spacing w:after="0" w:line="240" w:lineRule="auto"/>
        <w:ind w:right="-64" w:firstLine="567"/>
        <w:contextualSpacing/>
        <w:jc w:val="both"/>
        <w:rPr>
          <w:rFonts w:ascii="Times New Roman" w:eastAsia="Times New Roman" w:hAnsi="Times New Roman"/>
          <w:sz w:val="20"/>
          <w:szCs w:val="20"/>
          <w:lang w:eastAsia="ru-RU"/>
        </w:rPr>
      </w:pPr>
      <w:r w:rsidRPr="00CA4233">
        <w:rPr>
          <w:rFonts w:ascii="Times New Roman" w:eastAsia="Times New Roman" w:hAnsi="Times New Roman"/>
          <w:sz w:val="20"/>
          <w:szCs w:val="20"/>
          <w:lang w:eastAsia="ru-RU"/>
        </w:rPr>
        <w:t>Если Застройщик в течение 10 (десяти) календарных дней со дня получения извещения не изъявит желание принять на себя права Участника долевого строительства на тех условиях, которые указаны в уведомлении Участника долевого строительства, или в течение 10 (десяти) календарных дней не даст ответа, Участник долевого строительства вправе передать свои права третьему лицу, что оформляется договором об уступки прав требования.</w:t>
      </w:r>
      <w:r>
        <w:rPr>
          <w:rFonts w:ascii="Times New Roman" w:eastAsia="Times New Roman" w:hAnsi="Times New Roman"/>
          <w:sz w:val="20"/>
          <w:szCs w:val="20"/>
          <w:lang w:eastAsia="ru-RU"/>
        </w:rPr>
        <w:t xml:space="preserve"> </w:t>
      </w:r>
    </w:p>
    <w:p w14:paraId="01D8F8C4" w14:textId="77777777" w:rsidR="00610740" w:rsidRPr="00944F3B" w:rsidRDefault="00610740" w:rsidP="00944F3B">
      <w:pPr>
        <w:tabs>
          <w:tab w:val="left" w:pos="540"/>
          <w:tab w:val="left" w:pos="1134"/>
          <w:tab w:val="left" w:pos="1276"/>
        </w:tabs>
        <w:spacing w:after="0" w:line="240" w:lineRule="auto"/>
        <w:ind w:right="-64" w:firstLine="567"/>
        <w:contextualSpacing/>
        <w:jc w:val="both"/>
        <w:rPr>
          <w:rFonts w:ascii="Times New Roman" w:eastAsia="Times New Roman" w:hAnsi="Times New Roman"/>
          <w:sz w:val="20"/>
          <w:szCs w:val="20"/>
          <w:lang w:eastAsia="ru-RU"/>
        </w:rPr>
      </w:pPr>
      <w:r w:rsidRPr="003C702B">
        <w:rPr>
          <w:rFonts w:ascii="Times New Roman" w:eastAsia="Times New Roman" w:hAnsi="Times New Roman"/>
          <w:sz w:val="20"/>
          <w:szCs w:val="20"/>
          <w:lang w:eastAsia="ru-RU"/>
        </w:rPr>
        <w:t xml:space="preserve"> Стоимость переоформления документов</w:t>
      </w:r>
      <w:r>
        <w:rPr>
          <w:rFonts w:ascii="Times New Roman" w:eastAsia="Times New Roman" w:hAnsi="Times New Roman"/>
          <w:sz w:val="20"/>
          <w:szCs w:val="20"/>
          <w:lang w:eastAsia="ru-RU"/>
        </w:rPr>
        <w:t xml:space="preserve"> по уступкам прав требований по Договору </w:t>
      </w:r>
      <w:r w:rsidRPr="000214EF">
        <w:rPr>
          <w:rFonts w:ascii="Times New Roman" w:eastAsia="Times New Roman" w:hAnsi="Times New Roman"/>
          <w:sz w:val="20"/>
          <w:szCs w:val="20"/>
          <w:lang w:eastAsia="ru-RU"/>
        </w:rPr>
        <w:t xml:space="preserve">составляет </w:t>
      </w:r>
      <w:r w:rsidR="00674824" w:rsidRPr="000214EF">
        <w:rPr>
          <w:rFonts w:ascii="Times New Roman" w:eastAsia="Times New Roman" w:hAnsi="Times New Roman"/>
          <w:sz w:val="20"/>
          <w:szCs w:val="20"/>
          <w:lang w:eastAsia="ru-RU"/>
        </w:rPr>
        <w:t>1,5</w:t>
      </w:r>
      <w:r w:rsidRPr="000214EF">
        <w:rPr>
          <w:rFonts w:ascii="Times New Roman" w:eastAsia="Times New Roman" w:hAnsi="Times New Roman"/>
          <w:sz w:val="20"/>
          <w:szCs w:val="20"/>
          <w:lang w:eastAsia="ru-RU"/>
        </w:rPr>
        <w:t xml:space="preserve"> % от цены</w:t>
      </w:r>
      <w:r w:rsidRPr="003C702B">
        <w:rPr>
          <w:rFonts w:ascii="Times New Roman" w:eastAsia="Times New Roman" w:hAnsi="Times New Roman"/>
          <w:sz w:val="20"/>
          <w:szCs w:val="20"/>
          <w:lang w:eastAsia="ru-RU"/>
        </w:rPr>
        <w:t xml:space="preserve"> договора, указанной в п.4.1. Участник долевого строительства вправе переуступить права требования по настоящему Договору третьим лицам только после уплаты им цены Договора или одновременно с </w:t>
      </w:r>
      <w:r w:rsidRPr="00944F3B">
        <w:rPr>
          <w:rFonts w:ascii="Times New Roman" w:eastAsia="Times New Roman" w:hAnsi="Times New Roman"/>
          <w:sz w:val="20"/>
          <w:szCs w:val="20"/>
          <w:lang w:eastAsia="ru-RU"/>
        </w:rPr>
        <w:t xml:space="preserve">переводом долга на нового Участника долевого строительства в порядке, установленном действующим Законодательством РФ. Уступка Участником долевого строительства прав требований по Договору допускается с момента государственной регистрации Договора до момента подписания сторонами передаточного акта или иного документа о передаче Объекта. </w:t>
      </w:r>
    </w:p>
    <w:p w14:paraId="7BCC2EA6" w14:textId="77777777" w:rsidR="00944F3B" w:rsidRPr="00944F3B" w:rsidRDefault="00944F3B" w:rsidP="00944F3B">
      <w:pPr>
        <w:tabs>
          <w:tab w:val="left" w:pos="540"/>
          <w:tab w:val="left" w:pos="1134"/>
          <w:tab w:val="left" w:pos="1276"/>
        </w:tabs>
        <w:spacing w:after="0" w:line="240" w:lineRule="auto"/>
        <w:ind w:right="-64" w:firstLine="567"/>
        <w:contextualSpacing/>
        <w:jc w:val="both"/>
        <w:rPr>
          <w:rFonts w:ascii="Times New Roman" w:eastAsia="Times New Roman" w:hAnsi="Times New Roman"/>
          <w:sz w:val="20"/>
          <w:szCs w:val="20"/>
          <w:lang w:eastAsia="ru-RU"/>
        </w:rPr>
      </w:pPr>
      <w:r w:rsidRPr="00944F3B">
        <w:rPr>
          <w:rFonts w:ascii="Times New Roman" w:hAnsi="Times New Roman"/>
          <w:sz w:val="20"/>
          <w:szCs w:val="20"/>
        </w:rPr>
        <w:t xml:space="preserve">Уступка Участником долевого строительства, являющимся владельцем счета </w:t>
      </w:r>
      <w:proofErr w:type="spellStart"/>
      <w:r w:rsidRPr="00944F3B">
        <w:rPr>
          <w:rFonts w:ascii="Times New Roman" w:hAnsi="Times New Roman"/>
          <w:sz w:val="20"/>
          <w:szCs w:val="20"/>
        </w:rPr>
        <w:t>эскроу</w:t>
      </w:r>
      <w:proofErr w:type="spellEnd"/>
      <w:r w:rsidRPr="00944F3B">
        <w:rPr>
          <w:rFonts w:ascii="Times New Roman" w:hAnsi="Times New Roman"/>
          <w:sz w:val="20"/>
          <w:szCs w:val="20"/>
        </w:rPr>
        <w:t xml:space="preserve">, прав требований по договору участия в долевом строительстве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участника долевого строительства по договору участия в долевом строительстве, или с момента перехода по иным основаниям прав требований по такому договору переходят все права и обязанности по договору счета </w:t>
      </w:r>
      <w:proofErr w:type="spellStart"/>
      <w:r w:rsidRPr="00944F3B">
        <w:rPr>
          <w:rFonts w:ascii="Times New Roman" w:hAnsi="Times New Roman"/>
          <w:sz w:val="20"/>
          <w:szCs w:val="20"/>
        </w:rPr>
        <w:t>эскроу</w:t>
      </w:r>
      <w:proofErr w:type="spellEnd"/>
      <w:r w:rsidRPr="00944F3B">
        <w:rPr>
          <w:rFonts w:ascii="Times New Roman" w:hAnsi="Times New Roman"/>
          <w:sz w:val="20"/>
          <w:szCs w:val="20"/>
        </w:rPr>
        <w:t>, заключенному прежним Участником долевого строительства</w:t>
      </w:r>
    </w:p>
    <w:p w14:paraId="63268007" w14:textId="77777777" w:rsidR="00610740" w:rsidRPr="00944F3B" w:rsidRDefault="00610740" w:rsidP="00944F3B">
      <w:pPr>
        <w:pStyle w:val="a4"/>
        <w:numPr>
          <w:ilvl w:val="2"/>
          <w:numId w:val="30"/>
        </w:numPr>
        <w:tabs>
          <w:tab w:val="left" w:pos="540"/>
          <w:tab w:val="left" w:pos="993"/>
          <w:tab w:val="left" w:pos="1276"/>
        </w:tabs>
        <w:spacing w:after="0" w:line="240" w:lineRule="auto"/>
        <w:ind w:left="0" w:right="-64" w:firstLine="567"/>
        <w:jc w:val="both"/>
        <w:rPr>
          <w:rFonts w:ascii="Times New Roman" w:eastAsia="Times New Roman" w:hAnsi="Times New Roman"/>
          <w:sz w:val="20"/>
          <w:szCs w:val="20"/>
          <w:lang w:eastAsia="ru-RU"/>
        </w:rPr>
      </w:pPr>
      <w:r w:rsidRPr="00944F3B">
        <w:rPr>
          <w:rFonts w:ascii="Times New Roman" w:eastAsia="Times New Roman" w:hAnsi="Times New Roman"/>
          <w:sz w:val="20"/>
          <w:szCs w:val="20"/>
          <w:lang w:eastAsia="ru-RU"/>
        </w:rPr>
        <w:t>В одностороннем порядке отказаться от исполнения настоящего Договора, предварительно письменно уведомив Застройщика о предстоящем расторжении в срок 10 (десять) банковских дней, в случае:</w:t>
      </w:r>
    </w:p>
    <w:p w14:paraId="570A88B3" w14:textId="77777777" w:rsidR="00610740" w:rsidRPr="00944F3B" w:rsidRDefault="00610740" w:rsidP="00944F3B">
      <w:pPr>
        <w:tabs>
          <w:tab w:val="left" w:pos="540"/>
          <w:tab w:val="left" w:pos="567"/>
        </w:tabs>
        <w:spacing w:after="0" w:line="240" w:lineRule="auto"/>
        <w:ind w:right="-64" w:firstLine="567"/>
        <w:contextualSpacing/>
        <w:jc w:val="both"/>
        <w:rPr>
          <w:rFonts w:ascii="Times New Roman" w:eastAsia="Times New Roman" w:hAnsi="Times New Roman"/>
          <w:sz w:val="20"/>
          <w:szCs w:val="20"/>
          <w:lang w:eastAsia="ru-RU"/>
        </w:rPr>
      </w:pPr>
      <w:r w:rsidRPr="00944F3B">
        <w:rPr>
          <w:rFonts w:ascii="Times New Roman" w:eastAsia="Times New Roman" w:hAnsi="Times New Roman"/>
          <w:sz w:val="20"/>
          <w:szCs w:val="20"/>
          <w:lang w:eastAsia="ru-RU"/>
        </w:rPr>
        <w:t xml:space="preserve">- неисполнения Застройщиком обязательств по передаче Объекта в установленный настоящим Договором срок более чем на два месяца; </w:t>
      </w:r>
    </w:p>
    <w:p w14:paraId="4A2B140B" w14:textId="77777777" w:rsidR="00610740" w:rsidRPr="00944F3B" w:rsidRDefault="00610740" w:rsidP="00944F3B">
      <w:pPr>
        <w:tabs>
          <w:tab w:val="left" w:pos="540"/>
          <w:tab w:val="left" w:pos="567"/>
        </w:tabs>
        <w:spacing w:after="0" w:line="240" w:lineRule="auto"/>
        <w:ind w:right="-64" w:firstLine="567"/>
        <w:contextualSpacing/>
        <w:jc w:val="both"/>
        <w:rPr>
          <w:rFonts w:ascii="Times New Roman" w:eastAsia="Times New Roman" w:hAnsi="Times New Roman"/>
          <w:sz w:val="20"/>
          <w:szCs w:val="20"/>
          <w:lang w:eastAsia="ru-RU"/>
        </w:rPr>
      </w:pPr>
      <w:r w:rsidRPr="00944F3B">
        <w:rPr>
          <w:rFonts w:ascii="Times New Roman" w:eastAsia="Times New Roman" w:hAnsi="Times New Roman"/>
          <w:sz w:val="20"/>
          <w:szCs w:val="20"/>
          <w:lang w:eastAsia="ru-RU"/>
        </w:rPr>
        <w:t xml:space="preserve">- если Объект построен Застройщиком с отступлениями от условий Договора, приведшим к существенному ухудшению качества или с иными недостатками, которые делают его непригодным для предусмотренного Договором использования. </w:t>
      </w:r>
    </w:p>
    <w:p w14:paraId="71ACBBBD" w14:textId="77777777" w:rsidR="005D6D5A" w:rsidRDefault="005D6D5A" w:rsidP="00944F3B">
      <w:pPr>
        <w:widowControl w:val="0"/>
        <w:tabs>
          <w:tab w:val="left" w:pos="1106"/>
          <w:tab w:val="left" w:pos="1276"/>
        </w:tabs>
        <w:suppressAutoHyphens/>
        <w:spacing w:after="0" w:line="216" w:lineRule="auto"/>
        <w:ind w:firstLine="567"/>
        <w:jc w:val="both"/>
        <w:rPr>
          <w:rFonts w:ascii="Times New Roman" w:eastAsia="Times New Roman" w:hAnsi="Times New Roman"/>
          <w:iCs/>
          <w:sz w:val="20"/>
          <w:szCs w:val="20"/>
          <w:lang w:eastAsia="ar-SA"/>
        </w:rPr>
      </w:pPr>
      <w:r w:rsidRPr="00944F3B">
        <w:rPr>
          <w:rFonts w:ascii="Times New Roman" w:eastAsia="Times New Roman" w:hAnsi="Times New Roman"/>
          <w:sz w:val="20"/>
          <w:szCs w:val="20"/>
          <w:lang w:eastAsia="ru-RU"/>
        </w:rPr>
        <w:t xml:space="preserve">6.1.3. </w:t>
      </w:r>
      <w:r w:rsidRPr="00944F3B">
        <w:rPr>
          <w:rFonts w:ascii="Times New Roman" w:eastAsia="Times New Roman" w:hAnsi="Times New Roman"/>
          <w:iCs/>
          <w:sz w:val="20"/>
          <w:szCs w:val="20"/>
          <w:lang w:eastAsia="ar-SA"/>
        </w:rPr>
        <w:t>Участник долевого строительства дает согласие Застройщику на изменение характеристик имущества и помещений общего пользования, а также на уменьшение либо увеличение площадей помещений общего пользования, вызванных изменением проектной документации.</w:t>
      </w:r>
    </w:p>
    <w:p w14:paraId="0AAB4863" w14:textId="77777777" w:rsidR="005D6D5A" w:rsidRPr="00674824" w:rsidRDefault="00674824" w:rsidP="00674824">
      <w:pPr>
        <w:widowControl w:val="0"/>
        <w:tabs>
          <w:tab w:val="left" w:pos="1106"/>
          <w:tab w:val="left" w:pos="1276"/>
        </w:tabs>
        <w:suppressAutoHyphens/>
        <w:spacing w:after="0" w:line="216" w:lineRule="auto"/>
        <w:ind w:firstLine="567"/>
        <w:jc w:val="both"/>
        <w:rPr>
          <w:rFonts w:ascii="Times New Roman" w:eastAsia="Times New Roman" w:hAnsi="Times New Roman"/>
          <w:iCs/>
          <w:sz w:val="20"/>
          <w:szCs w:val="20"/>
          <w:lang w:eastAsia="ar-SA"/>
        </w:rPr>
      </w:pPr>
      <w:r w:rsidRPr="005A0985">
        <w:rPr>
          <w:rFonts w:ascii="Times New Roman" w:eastAsia="Times New Roman" w:hAnsi="Times New Roman"/>
          <w:iCs/>
          <w:sz w:val="20"/>
          <w:szCs w:val="20"/>
          <w:lang w:eastAsia="ar-SA"/>
        </w:rPr>
        <w:t xml:space="preserve">6.1.4 Участник долевого строительства дает согласие Застройщику на передачу в залог земельного участка </w:t>
      </w:r>
      <w:r w:rsidRPr="005A0985">
        <w:rPr>
          <w:rFonts w:ascii="Times New Roman" w:eastAsia="Times New Roman" w:hAnsi="Times New Roman"/>
          <w:color w:val="000000"/>
          <w:sz w:val="20"/>
          <w:szCs w:val="20"/>
        </w:rPr>
        <w:t>в рамках реализации программы проектного финансирования</w:t>
      </w:r>
      <w:r w:rsidRPr="005A0985">
        <w:rPr>
          <w:rFonts w:ascii="Times New Roman" w:eastAsia="Times New Roman" w:hAnsi="Times New Roman"/>
          <w:iCs/>
          <w:sz w:val="20"/>
          <w:szCs w:val="20"/>
          <w:lang w:eastAsia="ar-SA"/>
        </w:rPr>
        <w:t>.</w:t>
      </w:r>
    </w:p>
    <w:p w14:paraId="6804A1DA" w14:textId="77777777" w:rsidR="00610740" w:rsidRPr="000214EF" w:rsidRDefault="00610740" w:rsidP="00610740">
      <w:pPr>
        <w:pStyle w:val="a4"/>
        <w:numPr>
          <w:ilvl w:val="1"/>
          <w:numId w:val="31"/>
        </w:numPr>
        <w:tabs>
          <w:tab w:val="left" w:pos="993"/>
        </w:tabs>
        <w:spacing w:after="0" w:line="240" w:lineRule="auto"/>
        <w:ind w:left="0" w:right="-64" w:firstLine="426"/>
        <w:jc w:val="both"/>
        <w:rPr>
          <w:rFonts w:ascii="Times New Roman" w:eastAsia="Times New Roman" w:hAnsi="Times New Roman"/>
          <w:b/>
          <w:bCs/>
          <w:sz w:val="20"/>
          <w:szCs w:val="20"/>
          <w:lang w:eastAsia="ru-RU"/>
        </w:rPr>
      </w:pPr>
      <w:r w:rsidRPr="000214EF">
        <w:rPr>
          <w:rFonts w:ascii="Times New Roman" w:eastAsia="Times New Roman" w:hAnsi="Times New Roman"/>
          <w:b/>
          <w:bCs/>
          <w:sz w:val="20"/>
          <w:szCs w:val="20"/>
          <w:lang w:eastAsia="ru-RU"/>
        </w:rPr>
        <w:t>Участник долевого строительства не имеет права:</w:t>
      </w:r>
    </w:p>
    <w:p w14:paraId="14C228A0" w14:textId="77777777" w:rsidR="00610740" w:rsidRPr="000214EF" w:rsidRDefault="00610740" w:rsidP="00610740">
      <w:pPr>
        <w:numPr>
          <w:ilvl w:val="2"/>
          <w:numId w:val="31"/>
        </w:numPr>
        <w:tabs>
          <w:tab w:val="left" w:pos="540"/>
          <w:tab w:val="left" w:pos="1134"/>
        </w:tabs>
        <w:spacing w:after="0" w:line="240" w:lineRule="auto"/>
        <w:ind w:left="0" w:right="-64" w:firstLine="426"/>
        <w:contextualSpacing/>
        <w:jc w:val="both"/>
        <w:rPr>
          <w:rFonts w:ascii="Times New Roman" w:eastAsia="Times New Roman" w:hAnsi="Times New Roman"/>
          <w:b/>
          <w:bCs/>
          <w:sz w:val="20"/>
          <w:szCs w:val="20"/>
          <w:lang w:eastAsia="ru-RU"/>
        </w:rPr>
      </w:pPr>
      <w:r w:rsidRPr="000214EF">
        <w:rPr>
          <w:rFonts w:ascii="Times New Roman" w:eastAsia="Times New Roman" w:hAnsi="Times New Roman"/>
          <w:sz w:val="20"/>
          <w:szCs w:val="20"/>
          <w:lang w:eastAsia="ru-RU"/>
        </w:rPr>
        <w:t xml:space="preserve">Выполнять перепроектирование и перепланирование, вносить какие-либо изменения в проект планировки Объекта </w:t>
      </w:r>
      <w:r w:rsidR="00F4779A" w:rsidRPr="000214EF">
        <w:rPr>
          <w:rFonts w:ascii="Times New Roman" w:eastAsia="Times New Roman" w:hAnsi="Times New Roman"/>
          <w:sz w:val="20"/>
          <w:szCs w:val="20"/>
          <w:lang w:eastAsia="ru-RU"/>
        </w:rPr>
        <w:t>без соблюдения установленного законом порядка</w:t>
      </w:r>
      <w:r w:rsidRPr="000214EF">
        <w:rPr>
          <w:rFonts w:ascii="Times New Roman" w:eastAsia="Times New Roman" w:hAnsi="Times New Roman"/>
          <w:sz w:val="20"/>
          <w:szCs w:val="20"/>
          <w:lang w:eastAsia="ru-RU"/>
        </w:rPr>
        <w:t xml:space="preserve">. </w:t>
      </w:r>
    </w:p>
    <w:p w14:paraId="779D4256" w14:textId="77777777" w:rsidR="00610740" w:rsidRPr="00E750B4" w:rsidRDefault="00610740" w:rsidP="00610740">
      <w:pPr>
        <w:numPr>
          <w:ilvl w:val="2"/>
          <w:numId w:val="31"/>
        </w:numPr>
        <w:tabs>
          <w:tab w:val="left" w:pos="540"/>
          <w:tab w:val="left" w:pos="1134"/>
        </w:tabs>
        <w:spacing w:after="0" w:line="240" w:lineRule="auto"/>
        <w:ind w:left="0" w:right="-64" w:firstLine="426"/>
        <w:contextualSpacing/>
        <w:jc w:val="both"/>
        <w:rPr>
          <w:rFonts w:ascii="Times New Roman" w:eastAsia="Times New Roman" w:hAnsi="Times New Roman"/>
          <w:b/>
          <w:bCs/>
          <w:sz w:val="20"/>
          <w:szCs w:val="20"/>
          <w:lang w:eastAsia="ru-RU"/>
        </w:rPr>
      </w:pPr>
      <w:r w:rsidRPr="000214EF">
        <w:rPr>
          <w:rFonts w:ascii="Times New Roman" w:hAnsi="Times New Roman"/>
          <w:color w:val="000000"/>
          <w:sz w:val="20"/>
          <w:szCs w:val="20"/>
        </w:rPr>
        <w:t>Выполнять самовольный демонтаж конструктивных элементов, входящих в каркасную систему Многоквартирного дома, в том числе</w:t>
      </w:r>
      <w:r w:rsidRPr="00E750B4">
        <w:rPr>
          <w:rFonts w:ascii="Times New Roman" w:hAnsi="Times New Roman"/>
          <w:color w:val="000000"/>
          <w:sz w:val="20"/>
          <w:szCs w:val="20"/>
        </w:rPr>
        <w:t xml:space="preserve"> демонтаж металлических связей, железобетонных эл</w:t>
      </w:r>
      <w:r>
        <w:rPr>
          <w:rFonts w:ascii="Times New Roman" w:hAnsi="Times New Roman"/>
          <w:color w:val="000000"/>
          <w:sz w:val="20"/>
          <w:szCs w:val="20"/>
        </w:rPr>
        <w:t xml:space="preserve">ементов, выполнять самовольный </w:t>
      </w:r>
      <w:r w:rsidRPr="00E750B4">
        <w:rPr>
          <w:rFonts w:ascii="Times New Roman" w:hAnsi="Times New Roman"/>
          <w:color w:val="000000"/>
          <w:sz w:val="20"/>
          <w:szCs w:val="20"/>
        </w:rPr>
        <w:t>демонтаж и переустройство внутренних инженерных систем, поскольку выполнение вышеуказанных действий может повлечь ослабление несущей способности конструкций и, как следствие, разрушение Многоквартирного дома.</w:t>
      </w:r>
    </w:p>
    <w:p w14:paraId="6706D0A1" w14:textId="77777777" w:rsidR="00610740" w:rsidRPr="00F33CF2" w:rsidRDefault="00610740" w:rsidP="00610740">
      <w:pPr>
        <w:numPr>
          <w:ilvl w:val="1"/>
          <w:numId w:val="31"/>
        </w:numPr>
        <w:tabs>
          <w:tab w:val="left" w:pos="993"/>
        </w:tabs>
        <w:spacing w:after="0" w:line="240" w:lineRule="auto"/>
        <w:ind w:left="0" w:right="-64" w:firstLine="426"/>
        <w:contextualSpacing/>
        <w:jc w:val="both"/>
        <w:rPr>
          <w:rFonts w:ascii="Times New Roman" w:eastAsia="Times New Roman" w:hAnsi="Times New Roman"/>
          <w:b/>
          <w:sz w:val="20"/>
          <w:szCs w:val="20"/>
          <w:lang w:eastAsia="ru-RU"/>
        </w:rPr>
      </w:pPr>
      <w:r w:rsidRPr="00F33CF2">
        <w:rPr>
          <w:rFonts w:ascii="Times New Roman" w:eastAsia="Times New Roman" w:hAnsi="Times New Roman"/>
          <w:b/>
          <w:bCs/>
          <w:sz w:val="20"/>
          <w:szCs w:val="20"/>
          <w:lang w:eastAsia="ru-RU"/>
        </w:rPr>
        <w:t xml:space="preserve"> Застройщик вправе:</w:t>
      </w:r>
    </w:p>
    <w:p w14:paraId="0B7EA634" w14:textId="77777777" w:rsidR="00610740" w:rsidRPr="003C702B" w:rsidRDefault="00610740" w:rsidP="00610740">
      <w:pPr>
        <w:numPr>
          <w:ilvl w:val="2"/>
          <w:numId w:val="31"/>
        </w:numPr>
        <w:tabs>
          <w:tab w:val="left" w:pos="540"/>
          <w:tab w:val="left" w:pos="1134"/>
          <w:tab w:val="left" w:pos="1276"/>
        </w:tabs>
        <w:spacing w:after="0" w:line="240" w:lineRule="auto"/>
        <w:ind w:left="0" w:right="-64" w:firstLine="426"/>
        <w:contextualSpacing/>
        <w:jc w:val="both"/>
        <w:rPr>
          <w:rFonts w:ascii="Times New Roman" w:eastAsia="Times New Roman" w:hAnsi="Times New Roman"/>
          <w:sz w:val="20"/>
          <w:szCs w:val="20"/>
          <w:lang w:eastAsia="ru-RU"/>
        </w:rPr>
      </w:pPr>
      <w:r w:rsidRPr="003C702B">
        <w:rPr>
          <w:rFonts w:ascii="Times New Roman" w:eastAsia="Times New Roman" w:hAnsi="Times New Roman"/>
          <w:sz w:val="20"/>
          <w:szCs w:val="20"/>
          <w:lang w:eastAsia="ru-RU"/>
        </w:rPr>
        <w:t xml:space="preserve">При намерении </w:t>
      </w:r>
      <w:r w:rsidRPr="003C702B">
        <w:rPr>
          <w:rFonts w:ascii="Times New Roman" w:eastAsia="Times New Roman" w:hAnsi="Times New Roman"/>
          <w:iCs/>
          <w:sz w:val="20"/>
          <w:szCs w:val="20"/>
          <w:lang w:eastAsia="ru-RU"/>
        </w:rPr>
        <w:t xml:space="preserve">Участника долевого строительства </w:t>
      </w:r>
      <w:r w:rsidRPr="003C702B">
        <w:rPr>
          <w:rFonts w:ascii="Times New Roman" w:eastAsia="Times New Roman" w:hAnsi="Times New Roman"/>
          <w:sz w:val="20"/>
          <w:szCs w:val="20"/>
          <w:lang w:eastAsia="ru-RU"/>
        </w:rPr>
        <w:t>уступить свои права по настоящему Договору третьему лицу, принять права такого Участника долевого строительства на условиях, предложенных им третьему лицу.</w:t>
      </w:r>
    </w:p>
    <w:p w14:paraId="14BADA15" w14:textId="77777777" w:rsidR="00610740" w:rsidRPr="00674824" w:rsidRDefault="00610740" w:rsidP="00610740">
      <w:pPr>
        <w:numPr>
          <w:ilvl w:val="2"/>
          <w:numId w:val="31"/>
        </w:numPr>
        <w:tabs>
          <w:tab w:val="left" w:pos="540"/>
          <w:tab w:val="left" w:pos="1134"/>
          <w:tab w:val="left" w:pos="1276"/>
        </w:tabs>
        <w:spacing w:after="0" w:line="240" w:lineRule="auto"/>
        <w:ind w:left="0" w:right="-64" w:firstLine="426"/>
        <w:contextualSpacing/>
        <w:jc w:val="both"/>
        <w:rPr>
          <w:rFonts w:ascii="Times New Roman" w:eastAsia="Times New Roman" w:hAnsi="Times New Roman"/>
          <w:color w:val="000000" w:themeColor="text1"/>
          <w:sz w:val="20"/>
          <w:szCs w:val="20"/>
          <w:lang w:eastAsia="ru-RU"/>
        </w:rPr>
      </w:pPr>
      <w:r w:rsidRPr="00674824">
        <w:rPr>
          <w:rFonts w:ascii="Times New Roman" w:eastAsia="Times New Roman" w:hAnsi="Times New Roman"/>
          <w:color w:val="000000" w:themeColor="text1"/>
          <w:sz w:val="20"/>
          <w:szCs w:val="20"/>
          <w:lang w:eastAsia="ru-RU"/>
        </w:rPr>
        <w:t xml:space="preserve">В одностороннем порядке отказаться от исполнения настоящего Договора, предварительно письменно уведомив </w:t>
      </w:r>
      <w:r w:rsidRPr="00674824">
        <w:rPr>
          <w:rFonts w:ascii="Times New Roman" w:eastAsia="Times New Roman" w:hAnsi="Times New Roman"/>
          <w:iCs/>
          <w:color w:val="000000" w:themeColor="text1"/>
          <w:sz w:val="20"/>
          <w:szCs w:val="20"/>
          <w:lang w:eastAsia="ru-RU"/>
        </w:rPr>
        <w:t xml:space="preserve">Участника долевого строительства </w:t>
      </w:r>
      <w:r w:rsidRPr="00674824">
        <w:rPr>
          <w:rFonts w:ascii="Times New Roman" w:eastAsia="Times New Roman" w:hAnsi="Times New Roman"/>
          <w:color w:val="000000" w:themeColor="text1"/>
          <w:sz w:val="20"/>
          <w:szCs w:val="20"/>
          <w:lang w:eastAsia="ru-RU"/>
        </w:rPr>
        <w:t>о предстоящем расторжении в срок не менее чем 30 (тридцать) дней в следующих случаях:</w:t>
      </w:r>
    </w:p>
    <w:p w14:paraId="5F4D0C27" w14:textId="77777777" w:rsidR="00610740" w:rsidRPr="00674824" w:rsidRDefault="00610740" w:rsidP="00610740">
      <w:pPr>
        <w:tabs>
          <w:tab w:val="left" w:pos="0"/>
          <w:tab w:val="left" w:pos="993"/>
        </w:tabs>
        <w:spacing w:after="0" w:line="240" w:lineRule="auto"/>
        <w:ind w:right="-64" w:firstLine="426"/>
        <w:contextualSpacing/>
        <w:jc w:val="both"/>
        <w:rPr>
          <w:rFonts w:ascii="Times New Roman" w:eastAsia="Times New Roman" w:hAnsi="Times New Roman"/>
          <w:color w:val="000000" w:themeColor="text1"/>
          <w:sz w:val="20"/>
          <w:szCs w:val="20"/>
          <w:lang w:eastAsia="ru-RU"/>
        </w:rPr>
      </w:pPr>
      <w:r w:rsidRPr="00674824">
        <w:rPr>
          <w:rFonts w:ascii="Times New Roman" w:eastAsia="Times New Roman" w:hAnsi="Times New Roman"/>
          <w:color w:val="000000" w:themeColor="text1"/>
          <w:sz w:val="20"/>
          <w:szCs w:val="20"/>
          <w:lang w:eastAsia="ru-RU"/>
        </w:rPr>
        <w:t xml:space="preserve">- </w:t>
      </w:r>
      <w:r w:rsidRPr="00674824">
        <w:rPr>
          <w:rFonts w:ascii="Times New Roman" w:hAnsi="Times New Roman"/>
          <w:color w:val="000000" w:themeColor="text1"/>
          <w:sz w:val="20"/>
          <w:szCs w:val="20"/>
          <w:shd w:val="clear" w:color="auto" w:fill="FFFFFF"/>
        </w:rPr>
        <w:t>если в соответствии с договором уплата цены договора должна производиться Участником долевого строительства путем внесения платежей в предусмотренный договором период, систематическое нарушение участником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w:t>
      </w:r>
    </w:p>
    <w:p w14:paraId="29D81AAC" w14:textId="77777777" w:rsidR="00610740" w:rsidRPr="00674824" w:rsidRDefault="00610740" w:rsidP="00610740">
      <w:pPr>
        <w:tabs>
          <w:tab w:val="left" w:pos="0"/>
          <w:tab w:val="left" w:pos="993"/>
        </w:tabs>
        <w:spacing w:after="0" w:line="240" w:lineRule="auto"/>
        <w:ind w:right="-64" w:firstLine="426"/>
        <w:contextualSpacing/>
        <w:jc w:val="both"/>
        <w:rPr>
          <w:rFonts w:ascii="Times New Roman" w:eastAsia="Times New Roman" w:hAnsi="Times New Roman"/>
          <w:color w:val="000000" w:themeColor="text1"/>
          <w:sz w:val="20"/>
          <w:szCs w:val="20"/>
          <w:lang w:eastAsia="ru-RU"/>
        </w:rPr>
      </w:pPr>
      <w:r w:rsidRPr="00674824">
        <w:rPr>
          <w:rFonts w:ascii="Times New Roman" w:eastAsia="Times New Roman" w:hAnsi="Times New Roman"/>
          <w:color w:val="000000" w:themeColor="text1"/>
          <w:sz w:val="20"/>
          <w:szCs w:val="20"/>
          <w:lang w:eastAsia="ru-RU"/>
        </w:rPr>
        <w:t>-</w:t>
      </w:r>
      <w:r w:rsidRPr="00674824">
        <w:rPr>
          <w:rFonts w:ascii="Times New Roman" w:hAnsi="Times New Roman"/>
          <w:color w:val="000000" w:themeColor="text1"/>
          <w:sz w:val="20"/>
          <w:szCs w:val="20"/>
          <w:shd w:val="clear" w:color="auto" w:fill="FFFFFF"/>
        </w:rPr>
        <w:t>если в соответствии с договором уплата цены договора должна производиться участником долевого строительства путем единовременного внесения платежа, просрочка внесения платежа в течение более чем два месяца</w:t>
      </w:r>
      <w:r w:rsidRPr="00674824">
        <w:rPr>
          <w:rFonts w:ascii="Times New Roman" w:eastAsia="Times New Roman" w:hAnsi="Times New Roman"/>
          <w:color w:val="000000" w:themeColor="text1"/>
          <w:sz w:val="20"/>
          <w:szCs w:val="20"/>
          <w:lang w:eastAsia="ru-RU"/>
        </w:rPr>
        <w:t>.</w:t>
      </w:r>
    </w:p>
    <w:p w14:paraId="6283FE8A" w14:textId="77777777" w:rsidR="00610740" w:rsidRPr="00674824" w:rsidRDefault="00610740" w:rsidP="00610740">
      <w:pPr>
        <w:tabs>
          <w:tab w:val="left" w:pos="0"/>
          <w:tab w:val="left" w:pos="993"/>
        </w:tabs>
        <w:spacing w:after="0" w:line="240" w:lineRule="auto"/>
        <w:ind w:right="-64" w:firstLine="426"/>
        <w:contextualSpacing/>
        <w:jc w:val="both"/>
        <w:rPr>
          <w:rFonts w:ascii="Times New Roman" w:eastAsia="Times New Roman" w:hAnsi="Times New Roman"/>
          <w:color w:val="000000" w:themeColor="text1"/>
          <w:sz w:val="20"/>
          <w:szCs w:val="20"/>
          <w:lang w:eastAsia="ru-RU"/>
        </w:rPr>
      </w:pPr>
      <w:r w:rsidRPr="00674824">
        <w:rPr>
          <w:rFonts w:ascii="Times New Roman" w:eastAsia="Times New Roman" w:hAnsi="Times New Roman"/>
          <w:color w:val="000000" w:themeColor="text1"/>
          <w:sz w:val="20"/>
          <w:szCs w:val="20"/>
          <w:lang w:eastAsia="ru-RU"/>
        </w:rPr>
        <w:t>Застройщик вправе потребовать расторжения договора в судебном порядке в следующих случаях:</w:t>
      </w:r>
    </w:p>
    <w:p w14:paraId="7CC8EDF6" w14:textId="77777777" w:rsidR="00610740" w:rsidRPr="000214EF" w:rsidRDefault="00610740" w:rsidP="00F4779A">
      <w:pPr>
        <w:tabs>
          <w:tab w:val="left" w:pos="540"/>
          <w:tab w:val="left" w:pos="993"/>
        </w:tabs>
        <w:spacing w:after="0" w:line="240" w:lineRule="auto"/>
        <w:ind w:right="-64" w:firstLine="426"/>
        <w:contextualSpacing/>
        <w:jc w:val="both"/>
        <w:rPr>
          <w:rFonts w:ascii="Times New Roman" w:eastAsia="Times New Roman" w:hAnsi="Times New Roman"/>
          <w:color w:val="000000" w:themeColor="text1"/>
          <w:sz w:val="20"/>
          <w:szCs w:val="20"/>
          <w:lang w:eastAsia="ru-RU"/>
        </w:rPr>
      </w:pPr>
      <w:r w:rsidRPr="000214EF">
        <w:rPr>
          <w:rFonts w:ascii="Times New Roman" w:eastAsia="Times New Roman" w:hAnsi="Times New Roman"/>
          <w:color w:val="000000" w:themeColor="text1"/>
          <w:sz w:val="20"/>
          <w:szCs w:val="20"/>
          <w:lang w:eastAsia="ru-RU"/>
        </w:rPr>
        <w:t>- при задержке приемки Объекта по акту приема-передачи без мотивированных оснований на срок более двух месяцев со дня, предусмотренного договором для передачи Объекта</w:t>
      </w:r>
      <w:r w:rsidRPr="000214EF">
        <w:rPr>
          <w:rFonts w:ascii="Times New Roman" w:eastAsia="Times New Roman" w:hAnsi="Times New Roman"/>
          <w:sz w:val="20"/>
          <w:szCs w:val="20"/>
          <w:lang w:eastAsia="ru-RU"/>
        </w:rPr>
        <w:t>.</w:t>
      </w:r>
    </w:p>
    <w:p w14:paraId="435E03E8" w14:textId="77777777" w:rsidR="00610740" w:rsidRPr="00B325F5" w:rsidRDefault="00610740" w:rsidP="00610740">
      <w:pPr>
        <w:tabs>
          <w:tab w:val="left" w:pos="0"/>
          <w:tab w:val="left" w:pos="993"/>
        </w:tabs>
        <w:spacing w:line="240" w:lineRule="auto"/>
        <w:ind w:right="-64" w:firstLine="426"/>
        <w:contextualSpacing/>
        <w:jc w:val="both"/>
        <w:rPr>
          <w:rFonts w:ascii="Times New Roman" w:eastAsia="Times New Roman" w:hAnsi="Times New Roman"/>
          <w:sz w:val="20"/>
          <w:szCs w:val="20"/>
          <w:lang w:eastAsia="ru-RU"/>
        </w:rPr>
      </w:pPr>
      <w:r w:rsidRPr="000214EF">
        <w:rPr>
          <w:rFonts w:ascii="Times New Roman" w:eastAsia="Times New Roman" w:hAnsi="Times New Roman"/>
          <w:sz w:val="20"/>
          <w:szCs w:val="20"/>
          <w:lang w:eastAsia="ru-RU"/>
        </w:rPr>
        <w:lastRenderedPageBreak/>
        <w:t>6.3.</w:t>
      </w:r>
      <w:r w:rsidR="00674824" w:rsidRPr="000214EF">
        <w:rPr>
          <w:rFonts w:ascii="Times New Roman" w:eastAsia="Times New Roman" w:hAnsi="Times New Roman"/>
          <w:sz w:val="20"/>
          <w:szCs w:val="20"/>
          <w:lang w:eastAsia="ru-RU"/>
        </w:rPr>
        <w:t>4</w:t>
      </w:r>
      <w:r w:rsidRPr="000214EF">
        <w:rPr>
          <w:rFonts w:ascii="Times New Roman" w:eastAsia="Times New Roman" w:hAnsi="Times New Roman"/>
          <w:sz w:val="20"/>
          <w:szCs w:val="20"/>
          <w:lang w:eastAsia="ru-RU"/>
        </w:rPr>
        <w:t xml:space="preserve">. </w:t>
      </w:r>
      <w:r w:rsidRPr="000214EF">
        <w:rPr>
          <w:rFonts w:ascii="Times New Roman" w:hAnsi="Times New Roman"/>
          <w:color w:val="000000"/>
          <w:sz w:val="20"/>
          <w:szCs w:val="20"/>
        </w:rPr>
        <w:t xml:space="preserve">Вносить изменения в проектную документацию в установленном законом порядке до ввода Объекта в эксплуатацию. Согласие Участника долевого строительства на совершение таких действий не требуется, если это не затрагивает </w:t>
      </w:r>
      <w:r w:rsidR="00F4779A" w:rsidRPr="000214EF">
        <w:rPr>
          <w:rFonts w:ascii="Times New Roman" w:hAnsi="Times New Roman"/>
          <w:color w:val="000000"/>
          <w:sz w:val="20"/>
          <w:szCs w:val="20"/>
        </w:rPr>
        <w:t>площади</w:t>
      </w:r>
      <w:r w:rsidRPr="000214EF">
        <w:rPr>
          <w:rFonts w:ascii="Times New Roman" w:hAnsi="Times New Roman"/>
          <w:color w:val="000000"/>
          <w:sz w:val="20"/>
          <w:szCs w:val="20"/>
        </w:rPr>
        <w:t xml:space="preserve"> Квартиры</w:t>
      </w:r>
      <w:r w:rsidR="00F4779A" w:rsidRPr="000214EF">
        <w:rPr>
          <w:rFonts w:ascii="Times New Roman" w:hAnsi="Times New Roman"/>
          <w:color w:val="000000"/>
          <w:sz w:val="20"/>
          <w:szCs w:val="20"/>
        </w:rPr>
        <w:t>.</w:t>
      </w:r>
    </w:p>
    <w:p w14:paraId="08C8B9C5" w14:textId="77777777" w:rsidR="00610740" w:rsidRPr="0030648F" w:rsidRDefault="00610740" w:rsidP="0030648F">
      <w:pPr>
        <w:tabs>
          <w:tab w:val="left" w:pos="0"/>
          <w:tab w:val="left" w:pos="993"/>
        </w:tabs>
        <w:spacing w:line="240" w:lineRule="auto"/>
        <w:ind w:right="-64" w:firstLine="426"/>
        <w:contextualSpacing/>
        <w:jc w:val="both"/>
        <w:rPr>
          <w:rFonts w:ascii="Times New Roman" w:hAnsi="Times New Roman"/>
          <w:color w:val="000000"/>
          <w:sz w:val="20"/>
          <w:szCs w:val="20"/>
        </w:rPr>
      </w:pPr>
      <w:r w:rsidRPr="00B325F5">
        <w:rPr>
          <w:rFonts w:ascii="Times New Roman" w:eastAsia="Times New Roman" w:hAnsi="Times New Roman"/>
          <w:sz w:val="20"/>
          <w:szCs w:val="20"/>
          <w:lang w:eastAsia="ru-RU"/>
        </w:rPr>
        <w:t>6.</w:t>
      </w:r>
      <w:r>
        <w:rPr>
          <w:rFonts w:ascii="Times New Roman" w:eastAsia="Times New Roman" w:hAnsi="Times New Roman"/>
          <w:sz w:val="20"/>
          <w:szCs w:val="20"/>
          <w:lang w:eastAsia="ru-RU"/>
        </w:rPr>
        <w:t>3</w:t>
      </w:r>
      <w:r w:rsidRPr="00B325F5">
        <w:rPr>
          <w:rFonts w:ascii="Times New Roman" w:eastAsia="Times New Roman" w:hAnsi="Times New Roman"/>
          <w:sz w:val="20"/>
          <w:szCs w:val="20"/>
          <w:lang w:eastAsia="ru-RU"/>
        </w:rPr>
        <w:t>.</w:t>
      </w:r>
      <w:r w:rsidR="00674824">
        <w:rPr>
          <w:rFonts w:ascii="Times New Roman" w:eastAsia="Times New Roman" w:hAnsi="Times New Roman"/>
          <w:sz w:val="20"/>
          <w:szCs w:val="20"/>
          <w:lang w:eastAsia="ru-RU"/>
        </w:rPr>
        <w:t>5</w:t>
      </w:r>
      <w:r w:rsidRPr="00B325F5">
        <w:rPr>
          <w:rFonts w:ascii="Times New Roman" w:eastAsia="Times New Roman" w:hAnsi="Times New Roman"/>
          <w:sz w:val="20"/>
          <w:szCs w:val="20"/>
          <w:lang w:eastAsia="ru-RU"/>
        </w:rPr>
        <w:t xml:space="preserve">. </w:t>
      </w:r>
      <w:r w:rsidRPr="00CD481F">
        <w:rPr>
          <w:rFonts w:ascii="Times New Roman" w:hAnsi="Times New Roman"/>
          <w:color w:val="000000"/>
          <w:sz w:val="20"/>
          <w:szCs w:val="20"/>
        </w:rPr>
        <w:t>Вносить изменения в план границ земельного участка (земельных участков), на которых осуществляется строительство Объекта, в том числе по своему усмотрению объединять земельные участки, межевать границы земельных участков, а также совершать иные действия, связанные с изменением их данных.</w:t>
      </w:r>
    </w:p>
    <w:p w14:paraId="178B6FEB" w14:textId="77777777" w:rsidR="00610740" w:rsidRPr="003C702B" w:rsidRDefault="00610740" w:rsidP="00610740">
      <w:pPr>
        <w:numPr>
          <w:ilvl w:val="0"/>
          <w:numId w:val="31"/>
        </w:numPr>
        <w:shd w:val="clear" w:color="auto" w:fill="FFFFFF"/>
        <w:tabs>
          <w:tab w:val="left" w:pos="0"/>
          <w:tab w:val="left" w:pos="284"/>
          <w:tab w:val="left" w:pos="851"/>
          <w:tab w:val="left" w:pos="1134"/>
        </w:tabs>
        <w:spacing w:before="58" w:after="0" w:line="240" w:lineRule="auto"/>
        <w:ind w:left="0" w:right="-64" w:firstLine="426"/>
        <w:contextualSpacing/>
        <w:jc w:val="center"/>
        <w:rPr>
          <w:rFonts w:ascii="Times New Roman" w:eastAsia="Times New Roman" w:hAnsi="Times New Roman"/>
          <w:b/>
          <w:i/>
          <w:spacing w:val="-8"/>
          <w:sz w:val="20"/>
          <w:szCs w:val="20"/>
          <w:lang w:eastAsia="ru-RU"/>
        </w:rPr>
      </w:pPr>
      <w:r w:rsidRPr="003C702B">
        <w:rPr>
          <w:rFonts w:ascii="Times New Roman" w:eastAsia="Times New Roman" w:hAnsi="Times New Roman"/>
          <w:b/>
          <w:i/>
          <w:spacing w:val="-8"/>
          <w:sz w:val="20"/>
          <w:szCs w:val="20"/>
          <w:lang w:eastAsia="ru-RU"/>
        </w:rPr>
        <w:t>СЛУЧАИ, УСЛОВИЯ И ПОРЯДОК ИЗМЕНЕНИЯ ЦЕНЫ ДОГОВОРА</w:t>
      </w:r>
    </w:p>
    <w:p w14:paraId="5B514A6F" w14:textId="77777777" w:rsidR="00610740" w:rsidRPr="003C702B" w:rsidRDefault="00610740" w:rsidP="00610740">
      <w:pPr>
        <w:numPr>
          <w:ilvl w:val="1"/>
          <w:numId w:val="6"/>
        </w:numPr>
        <w:shd w:val="clear" w:color="auto" w:fill="FFFFFF"/>
        <w:tabs>
          <w:tab w:val="left" w:pos="709"/>
          <w:tab w:val="left" w:pos="993"/>
        </w:tabs>
        <w:suppressAutoHyphens/>
        <w:spacing w:before="58" w:after="0" w:line="240" w:lineRule="auto"/>
        <w:ind w:left="0" w:firstLine="426"/>
        <w:contextualSpacing/>
        <w:jc w:val="both"/>
        <w:rPr>
          <w:rFonts w:ascii="Times New Roman" w:eastAsia="Times New Roman" w:hAnsi="Times New Roman"/>
          <w:sz w:val="20"/>
          <w:szCs w:val="20"/>
          <w:lang w:eastAsia="ru-RU"/>
        </w:rPr>
      </w:pPr>
      <w:r w:rsidRPr="003C702B">
        <w:rPr>
          <w:rFonts w:ascii="Times New Roman" w:eastAsia="Times New Roman" w:hAnsi="Times New Roman"/>
          <w:sz w:val="20"/>
          <w:szCs w:val="20"/>
          <w:lang w:eastAsia="ru-RU"/>
        </w:rPr>
        <w:t>Цена Договора является окончательной и изменению не подлежит, за исключением случа</w:t>
      </w:r>
      <w:r>
        <w:rPr>
          <w:rFonts w:ascii="Times New Roman" w:eastAsia="Times New Roman" w:hAnsi="Times New Roman"/>
          <w:sz w:val="20"/>
          <w:szCs w:val="20"/>
          <w:lang w:eastAsia="ru-RU"/>
        </w:rPr>
        <w:t>ев достижения Сторонами соглашения об изменении цены Договора, а также в случае</w:t>
      </w:r>
      <w:r w:rsidRPr="003C702B">
        <w:rPr>
          <w:rFonts w:ascii="Times New Roman" w:eastAsia="Times New Roman" w:hAnsi="Times New Roman"/>
          <w:sz w:val="20"/>
          <w:szCs w:val="20"/>
          <w:lang w:eastAsia="ru-RU"/>
        </w:rPr>
        <w:t>, предусмотренно</w:t>
      </w:r>
      <w:r>
        <w:rPr>
          <w:rFonts w:ascii="Times New Roman" w:eastAsia="Times New Roman" w:hAnsi="Times New Roman"/>
          <w:sz w:val="20"/>
          <w:szCs w:val="20"/>
          <w:lang w:eastAsia="ru-RU"/>
        </w:rPr>
        <w:t>м</w:t>
      </w:r>
      <w:r w:rsidRPr="003C702B">
        <w:rPr>
          <w:rFonts w:ascii="Times New Roman" w:eastAsia="Times New Roman" w:hAnsi="Times New Roman"/>
          <w:sz w:val="20"/>
          <w:szCs w:val="20"/>
          <w:lang w:eastAsia="ru-RU"/>
        </w:rPr>
        <w:t xml:space="preserve"> пунктом 4.</w:t>
      </w:r>
      <w:r w:rsidR="00CD481F">
        <w:rPr>
          <w:rFonts w:ascii="Times New Roman" w:eastAsia="Times New Roman" w:hAnsi="Times New Roman"/>
          <w:sz w:val="20"/>
          <w:szCs w:val="20"/>
          <w:lang w:eastAsia="ru-RU"/>
        </w:rPr>
        <w:t>5</w:t>
      </w:r>
      <w:r w:rsidRPr="003C702B">
        <w:rPr>
          <w:rFonts w:ascii="Times New Roman" w:eastAsia="Times New Roman" w:hAnsi="Times New Roman"/>
          <w:sz w:val="20"/>
          <w:szCs w:val="20"/>
          <w:lang w:eastAsia="ru-RU"/>
        </w:rPr>
        <w:t xml:space="preserve"> настоящего Договора</w:t>
      </w:r>
      <w:r>
        <w:rPr>
          <w:rFonts w:ascii="Times New Roman" w:eastAsia="Times New Roman" w:hAnsi="Times New Roman"/>
          <w:sz w:val="20"/>
          <w:szCs w:val="20"/>
          <w:lang w:eastAsia="ru-RU"/>
        </w:rPr>
        <w:t>.</w:t>
      </w:r>
    </w:p>
    <w:p w14:paraId="58A169C7" w14:textId="77777777" w:rsidR="00610740" w:rsidRPr="003C702B" w:rsidRDefault="00610740" w:rsidP="00610740">
      <w:pPr>
        <w:numPr>
          <w:ilvl w:val="0"/>
          <w:numId w:val="6"/>
        </w:numPr>
        <w:shd w:val="clear" w:color="auto" w:fill="FFFFFF"/>
        <w:tabs>
          <w:tab w:val="left" w:pos="284"/>
        </w:tabs>
        <w:suppressAutoHyphens/>
        <w:spacing w:before="115" w:after="0" w:line="240" w:lineRule="auto"/>
        <w:ind w:left="0" w:firstLine="426"/>
        <w:contextualSpacing/>
        <w:jc w:val="center"/>
        <w:rPr>
          <w:rFonts w:ascii="Times New Roman" w:eastAsia="Times New Roman" w:hAnsi="Times New Roman"/>
          <w:b/>
          <w:i/>
          <w:color w:val="000000"/>
          <w:spacing w:val="-4"/>
          <w:sz w:val="20"/>
          <w:szCs w:val="20"/>
          <w:lang w:eastAsia="ru-RU"/>
        </w:rPr>
      </w:pPr>
      <w:r w:rsidRPr="003C702B">
        <w:rPr>
          <w:rFonts w:ascii="Times New Roman" w:eastAsia="Times New Roman" w:hAnsi="Times New Roman"/>
          <w:b/>
          <w:i/>
          <w:color w:val="000000"/>
          <w:spacing w:val="-4"/>
          <w:sz w:val="20"/>
          <w:szCs w:val="20"/>
          <w:lang w:eastAsia="ru-RU"/>
        </w:rPr>
        <w:t>ПЕРЕДАЧА ОБЪЕКТА ДОЛЕВОГО СТРОИТЕЛЬСТВА</w:t>
      </w:r>
    </w:p>
    <w:p w14:paraId="4363CEE2" w14:textId="77777777" w:rsidR="00610740" w:rsidRPr="003C702B" w:rsidRDefault="00610740" w:rsidP="00610740">
      <w:pPr>
        <w:numPr>
          <w:ilvl w:val="1"/>
          <w:numId w:val="6"/>
        </w:numPr>
        <w:shd w:val="clear" w:color="auto" w:fill="FFFFFF"/>
        <w:tabs>
          <w:tab w:val="left" w:pos="284"/>
          <w:tab w:val="left" w:pos="709"/>
          <w:tab w:val="left" w:pos="993"/>
        </w:tabs>
        <w:suppressAutoHyphens/>
        <w:spacing w:after="0" w:line="240" w:lineRule="auto"/>
        <w:ind w:left="0" w:firstLine="426"/>
        <w:contextualSpacing/>
        <w:jc w:val="both"/>
        <w:rPr>
          <w:rFonts w:ascii="Times New Roman" w:eastAsia="Times New Roman" w:hAnsi="Times New Roman"/>
          <w:color w:val="000000"/>
          <w:spacing w:val="1"/>
          <w:sz w:val="20"/>
          <w:szCs w:val="20"/>
          <w:lang w:eastAsia="ru-RU"/>
        </w:rPr>
      </w:pPr>
      <w:r w:rsidRPr="003C702B">
        <w:rPr>
          <w:rFonts w:ascii="Times New Roman" w:eastAsia="Times New Roman" w:hAnsi="Times New Roman"/>
          <w:color w:val="000000"/>
          <w:spacing w:val="-5"/>
          <w:sz w:val="20"/>
          <w:szCs w:val="20"/>
          <w:lang w:eastAsia="ru-RU"/>
        </w:rPr>
        <w:t xml:space="preserve">Застройщик обязуется передать Объект долевого строительства Участнику долевого строительства в течение шести месяцев после ввода объекта строительства в эксплуатацию, </w:t>
      </w:r>
      <w:r w:rsidRPr="003C702B">
        <w:rPr>
          <w:rFonts w:ascii="Times New Roman" w:eastAsia="Times New Roman" w:hAnsi="Times New Roman"/>
          <w:color w:val="000000"/>
          <w:spacing w:val="-2"/>
          <w:sz w:val="20"/>
          <w:szCs w:val="20"/>
          <w:lang w:eastAsia="ru-RU"/>
        </w:rPr>
        <w:t>о чем уведомляет Участника долевого строительства и предоставляет на подписание акты приема-передачи.</w:t>
      </w:r>
    </w:p>
    <w:p w14:paraId="67049AE7" w14:textId="77777777" w:rsidR="00610740" w:rsidRPr="003C702B" w:rsidRDefault="00610740" w:rsidP="00610740">
      <w:pPr>
        <w:widowControl w:val="0"/>
        <w:numPr>
          <w:ilvl w:val="1"/>
          <w:numId w:val="6"/>
        </w:numPr>
        <w:shd w:val="clear" w:color="auto" w:fill="FFFFFF"/>
        <w:tabs>
          <w:tab w:val="left" w:pos="284"/>
          <w:tab w:val="left" w:pos="709"/>
          <w:tab w:val="left" w:pos="993"/>
        </w:tabs>
        <w:suppressAutoHyphens/>
        <w:autoSpaceDE w:val="0"/>
        <w:spacing w:after="0" w:line="240" w:lineRule="auto"/>
        <w:ind w:left="0" w:firstLine="426"/>
        <w:contextualSpacing/>
        <w:jc w:val="both"/>
        <w:rPr>
          <w:rFonts w:ascii="Times New Roman" w:eastAsia="Times New Roman" w:hAnsi="Times New Roman"/>
          <w:color w:val="000000"/>
          <w:spacing w:val="-7"/>
          <w:sz w:val="20"/>
          <w:szCs w:val="20"/>
          <w:lang w:eastAsia="ru-RU"/>
        </w:rPr>
      </w:pPr>
      <w:r w:rsidRPr="003C702B">
        <w:rPr>
          <w:rFonts w:ascii="Times New Roman" w:eastAsia="Times New Roman" w:hAnsi="Times New Roman"/>
          <w:color w:val="000000"/>
          <w:spacing w:val="-2"/>
          <w:sz w:val="20"/>
          <w:szCs w:val="20"/>
          <w:lang w:eastAsia="ru-RU"/>
        </w:rPr>
        <w:t xml:space="preserve">По требованию Застройщика после получения разрешения на ввод в эксплуатацию Объекта строительства, Участник долевого строительства обязан принять Объект долевого </w:t>
      </w:r>
      <w:r w:rsidRPr="003C702B">
        <w:rPr>
          <w:rFonts w:ascii="Times New Roman" w:eastAsia="Times New Roman" w:hAnsi="Times New Roman"/>
          <w:color w:val="000000"/>
          <w:spacing w:val="-3"/>
          <w:sz w:val="20"/>
          <w:szCs w:val="20"/>
          <w:lang w:eastAsia="ru-RU"/>
        </w:rPr>
        <w:t>строительства по акту приема-передачи</w:t>
      </w:r>
      <w:r w:rsidRPr="003C702B">
        <w:rPr>
          <w:rFonts w:ascii="Times New Roman" w:eastAsia="Times New Roman" w:hAnsi="Times New Roman"/>
          <w:color w:val="000000"/>
          <w:spacing w:val="1"/>
          <w:sz w:val="20"/>
          <w:szCs w:val="20"/>
          <w:lang w:eastAsia="ru-RU"/>
        </w:rPr>
        <w:t xml:space="preserve">. </w:t>
      </w:r>
    </w:p>
    <w:p w14:paraId="36B771DA" w14:textId="77777777" w:rsidR="00610740" w:rsidRPr="00944F3B" w:rsidRDefault="00CD481F" w:rsidP="00610740">
      <w:pPr>
        <w:widowControl w:val="0"/>
        <w:numPr>
          <w:ilvl w:val="1"/>
          <w:numId w:val="6"/>
        </w:numPr>
        <w:shd w:val="clear" w:color="auto" w:fill="FFFFFF"/>
        <w:tabs>
          <w:tab w:val="left" w:pos="284"/>
          <w:tab w:val="left" w:pos="709"/>
          <w:tab w:val="left" w:pos="993"/>
        </w:tabs>
        <w:suppressAutoHyphens/>
        <w:autoSpaceDE w:val="0"/>
        <w:spacing w:after="0" w:line="240" w:lineRule="auto"/>
        <w:ind w:left="0" w:firstLine="426"/>
        <w:contextualSpacing/>
        <w:jc w:val="both"/>
        <w:rPr>
          <w:rFonts w:ascii="Times New Roman" w:eastAsia="Times New Roman" w:hAnsi="Times New Roman"/>
          <w:color w:val="000000"/>
          <w:spacing w:val="-7"/>
          <w:sz w:val="20"/>
          <w:szCs w:val="20"/>
          <w:lang w:eastAsia="ru-RU"/>
        </w:rPr>
      </w:pPr>
      <w:r>
        <w:rPr>
          <w:rFonts w:ascii="Times New Roman" w:eastAsia="Times New Roman" w:hAnsi="Times New Roman"/>
          <w:color w:val="000000"/>
          <w:spacing w:val="-1"/>
          <w:sz w:val="20"/>
          <w:szCs w:val="20"/>
          <w:lang w:eastAsia="ru-RU"/>
        </w:rPr>
        <w:t xml:space="preserve"> </w:t>
      </w:r>
      <w:r w:rsidR="00610740" w:rsidRPr="003C702B">
        <w:rPr>
          <w:rFonts w:ascii="Times New Roman" w:eastAsia="Times New Roman" w:hAnsi="Times New Roman"/>
          <w:color w:val="000000"/>
          <w:spacing w:val="-1"/>
          <w:sz w:val="20"/>
          <w:szCs w:val="20"/>
          <w:lang w:eastAsia="ru-RU"/>
        </w:rPr>
        <w:t xml:space="preserve">Участник долевого строительства, после получения уведомления от Застройщика о готовности Объекта долевого строительства к передаче обязан приступить к его принятию в течение 3 (трех) рабочих дней </w:t>
      </w:r>
      <w:r>
        <w:rPr>
          <w:rFonts w:ascii="Times New Roman" w:eastAsia="Times New Roman" w:hAnsi="Times New Roman"/>
          <w:color w:val="000000"/>
          <w:spacing w:val="-1"/>
          <w:sz w:val="20"/>
          <w:szCs w:val="20"/>
          <w:lang w:eastAsia="ru-RU"/>
        </w:rPr>
        <w:t xml:space="preserve">в день назначенного </w:t>
      </w:r>
      <w:proofErr w:type="gramStart"/>
      <w:r>
        <w:rPr>
          <w:rFonts w:ascii="Times New Roman" w:eastAsia="Times New Roman" w:hAnsi="Times New Roman"/>
          <w:color w:val="000000"/>
          <w:spacing w:val="-1"/>
          <w:sz w:val="20"/>
          <w:szCs w:val="20"/>
          <w:lang w:eastAsia="ru-RU"/>
        </w:rPr>
        <w:t>Застройщиком</w:t>
      </w:r>
      <w:r>
        <w:rPr>
          <w:rFonts w:ascii="Times New Roman" w:eastAsia="Times New Roman" w:hAnsi="Times New Roman"/>
          <w:color w:val="000000"/>
          <w:spacing w:val="-7"/>
          <w:sz w:val="20"/>
          <w:szCs w:val="20"/>
          <w:lang w:eastAsia="ru-RU"/>
        </w:rPr>
        <w:t xml:space="preserve"> </w:t>
      </w:r>
      <w:r w:rsidR="00610740" w:rsidRPr="003C702B">
        <w:rPr>
          <w:rFonts w:ascii="Times New Roman" w:eastAsia="Times New Roman" w:hAnsi="Times New Roman"/>
          <w:color w:val="000000"/>
          <w:spacing w:val="-7"/>
          <w:sz w:val="20"/>
          <w:szCs w:val="20"/>
          <w:lang w:eastAsia="ru-RU"/>
        </w:rPr>
        <w:t>.</w:t>
      </w:r>
      <w:proofErr w:type="gramEnd"/>
      <w:r w:rsidR="00610740" w:rsidRPr="003C702B">
        <w:rPr>
          <w:rFonts w:ascii="Times New Roman" w:eastAsia="Times New Roman" w:hAnsi="Times New Roman"/>
          <w:color w:val="000000"/>
          <w:spacing w:val="-7"/>
          <w:sz w:val="20"/>
          <w:szCs w:val="20"/>
          <w:lang w:eastAsia="ru-RU"/>
        </w:rPr>
        <w:t xml:space="preserve"> </w:t>
      </w:r>
      <w:r w:rsidR="00610740" w:rsidRPr="003C702B">
        <w:rPr>
          <w:rFonts w:ascii="Times New Roman" w:eastAsia="Times New Roman" w:hAnsi="Times New Roman"/>
          <w:sz w:val="20"/>
          <w:szCs w:val="20"/>
          <w:lang w:eastAsia="ru-RU"/>
        </w:rPr>
        <w:t xml:space="preserve">В случае, если Участник долевого строительства не приступил к принятию Объекта в установленный срок, или при уклонении Участником долевого строительства от принятия Объекта иным способом, Застройщик вправе по истечении </w:t>
      </w:r>
      <w:r w:rsidR="00610740">
        <w:rPr>
          <w:rFonts w:ascii="Times New Roman" w:eastAsia="Times New Roman" w:hAnsi="Times New Roman"/>
          <w:sz w:val="20"/>
          <w:szCs w:val="20"/>
          <w:lang w:eastAsia="ru-RU"/>
        </w:rPr>
        <w:t>двух месяцев</w:t>
      </w:r>
      <w:r w:rsidR="00610740" w:rsidRPr="003C702B">
        <w:rPr>
          <w:rFonts w:ascii="Times New Roman" w:eastAsia="Times New Roman" w:hAnsi="Times New Roman"/>
          <w:sz w:val="20"/>
          <w:szCs w:val="20"/>
          <w:lang w:eastAsia="ru-RU"/>
        </w:rPr>
        <w:t xml:space="preserve"> со дня, когда согласно настоящему Договору Объект должен быть передан Участнику долевого строительства, оформить односторонний акт или иной документ о передаче Объекта. При этом риск случайной </w:t>
      </w:r>
      <w:r w:rsidR="00610740" w:rsidRPr="00944F3B">
        <w:rPr>
          <w:rFonts w:ascii="Times New Roman" w:eastAsia="Times New Roman" w:hAnsi="Times New Roman"/>
          <w:sz w:val="20"/>
          <w:szCs w:val="20"/>
          <w:lang w:eastAsia="ru-RU"/>
        </w:rPr>
        <w:t>гибели Объекта признаётся перешедшим к Участнику долевого строительства в момент, когда передача Объекта должна была состояться.</w:t>
      </w:r>
    </w:p>
    <w:p w14:paraId="36977B2F" w14:textId="77777777" w:rsidR="00610740" w:rsidRPr="00944F3B" w:rsidRDefault="00944F3B" w:rsidP="00610740">
      <w:pPr>
        <w:widowControl w:val="0"/>
        <w:numPr>
          <w:ilvl w:val="1"/>
          <w:numId w:val="6"/>
        </w:numPr>
        <w:shd w:val="clear" w:color="auto" w:fill="FFFFFF"/>
        <w:tabs>
          <w:tab w:val="left" w:pos="284"/>
          <w:tab w:val="left" w:pos="709"/>
          <w:tab w:val="left" w:pos="993"/>
        </w:tabs>
        <w:suppressAutoHyphens/>
        <w:autoSpaceDE w:val="0"/>
        <w:spacing w:after="0" w:line="240" w:lineRule="auto"/>
        <w:ind w:left="0" w:firstLine="426"/>
        <w:contextualSpacing/>
        <w:jc w:val="both"/>
        <w:rPr>
          <w:rFonts w:ascii="Times New Roman" w:eastAsia="Times New Roman" w:hAnsi="Times New Roman"/>
          <w:color w:val="000000"/>
          <w:spacing w:val="-7"/>
          <w:sz w:val="20"/>
          <w:szCs w:val="20"/>
          <w:lang w:eastAsia="ru-RU"/>
        </w:rPr>
      </w:pPr>
      <w:r w:rsidRPr="00944F3B">
        <w:rPr>
          <w:rFonts w:ascii="Times New Roman" w:eastAsia="Times New Roman" w:hAnsi="Times New Roman"/>
          <w:iCs/>
          <w:sz w:val="20"/>
          <w:szCs w:val="20"/>
          <w:lang w:eastAsia="ar-SA"/>
        </w:rPr>
        <w:t xml:space="preserve"> С момента подписания Акта приема-передачи (одностороннего Акта приема-передачи) на Участника долевого строительства переходит ответственность за сохранность Объекта долевого строительства, ответственность перед третьими лицами за причинение ущерба в результате возможного наступления таких событий, как пожар, затопление, противоправные действия третьих лиц, а также риски наступления иных неблагоприятных последствий</w:t>
      </w:r>
      <w:r w:rsidR="00610740" w:rsidRPr="00944F3B">
        <w:rPr>
          <w:rFonts w:ascii="Times New Roman" w:eastAsia="Times New Roman" w:hAnsi="Times New Roman"/>
          <w:iCs/>
          <w:sz w:val="20"/>
          <w:szCs w:val="20"/>
          <w:lang w:eastAsia="ru-RU"/>
        </w:rPr>
        <w:t>.</w:t>
      </w:r>
    </w:p>
    <w:p w14:paraId="6C5D7C62" w14:textId="77777777" w:rsidR="00610740" w:rsidRPr="00944F3B" w:rsidRDefault="00CD481F" w:rsidP="00610740">
      <w:pPr>
        <w:widowControl w:val="0"/>
        <w:numPr>
          <w:ilvl w:val="1"/>
          <w:numId w:val="6"/>
        </w:numPr>
        <w:shd w:val="clear" w:color="auto" w:fill="FFFFFF"/>
        <w:tabs>
          <w:tab w:val="left" w:pos="284"/>
          <w:tab w:val="left" w:pos="709"/>
          <w:tab w:val="left" w:pos="993"/>
        </w:tabs>
        <w:suppressAutoHyphens/>
        <w:autoSpaceDE w:val="0"/>
        <w:spacing w:after="0" w:line="240" w:lineRule="auto"/>
        <w:ind w:left="0" w:firstLine="426"/>
        <w:contextualSpacing/>
        <w:jc w:val="both"/>
        <w:rPr>
          <w:rFonts w:ascii="Times New Roman" w:eastAsia="Times New Roman" w:hAnsi="Times New Roman"/>
          <w:color w:val="000000"/>
          <w:spacing w:val="-7"/>
          <w:sz w:val="20"/>
          <w:szCs w:val="20"/>
          <w:lang w:eastAsia="ru-RU"/>
        </w:rPr>
      </w:pPr>
      <w:r>
        <w:rPr>
          <w:rFonts w:ascii="Times New Roman" w:eastAsia="Times New Roman" w:hAnsi="Times New Roman"/>
          <w:color w:val="000000"/>
          <w:spacing w:val="-3"/>
          <w:sz w:val="20"/>
          <w:szCs w:val="20"/>
          <w:lang w:eastAsia="ru-RU"/>
        </w:rPr>
        <w:t xml:space="preserve"> </w:t>
      </w:r>
      <w:r w:rsidR="00610740" w:rsidRPr="00944F3B">
        <w:rPr>
          <w:rFonts w:ascii="Times New Roman" w:eastAsia="Times New Roman" w:hAnsi="Times New Roman"/>
          <w:color w:val="000000"/>
          <w:spacing w:val="-3"/>
          <w:sz w:val="20"/>
          <w:szCs w:val="20"/>
          <w:lang w:eastAsia="ru-RU"/>
        </w:rPr>
        <w:t xml:space="preserve">Обязанность по передаче Объекта долевого строительства является встречной по отношению к обязанности </w:t>
      </w:r>
      <w:r w:rsidR="00610740" w:rsidRPr="00944F3B">
        <w:rPr>
          <w:rFonts w:ascii="Times New Roman" w:eastAsia="Times New Roman" w:hAnsi="Times New Roman"/>
          <w:color w:val="000000"/>
          <w:spacing w:val="-1"/>
          <w:sz w:val="20"/>
          <w:szCs w:val="20"/>
          <w:lang w:eastAsia="ru-RU"/>
        </w:rPr>
        <w:t xml:space="preserve">по оплате цены Договора (статья 328 ГК РФ). Застройщик вправе не передавать Участнику долевого строительства </w:t>
      </w:r>
      <w:r w:rsidR="00610740" w:rsidRPr="00944F3B">
        <w:rPr>
          <w:rFonts w:ascii="Times New Roman" w:eastAsia="Times New Roman" w:hAnsi="Times New Roman"/>
          <w:color w:val="000000"/>
          <w:spacing w:val="-4"/>
          <w:sz w:val="20"/>
          <w:szCs w:val="20"/>
          <w:lang w:eastAsia="ru-RU"/>
        </w:rPr>
        <w:t>Объект долевого строительства до полной оплаты им цены настоящего Договора.</w:t>
      </w:r>
    </w:p>
    <w:p w14:paraId="5979B249" w14:textId="77777777" w:rsidR="00610740" w:rsidRPr="0030648F" w:rsidRDefault="00610740" w:rsidP="0030648F">
      <w:pPr>
        <w:numPr>
          <w:ilvl w:val="1"/>
          <w:numId w:val="6"/>
        </w:numPr>
        <w:shd w:val="clear" w:color="auto" w:fill="FFFFFF"/>
        <w:tabs>
          <w:tab w:val="left" w:pos="993"/>
          <w:tab w:val="left" w:pos="1162"/>
        </w:tabs>
        <w:suppressAutoHyphens/>
        <w:spacing w:line="240" w:lineRule="auto"/>
        <w:ind w:left="0" w:firstLine="426"/>
        <w:contextualSpacing/>
        <w:jc w:val="both"/>
        <w:rPr>
          <w:rFonts w:ascii="Times New Roman" w:eastAsia="Times New Roman" w:hAnsi="Times New Roman"/>
          <w:sz w:val="20"/>
          <w:szCs w:val="20"/>
          <w:lang w:eastAsia="ru-RU"/>
        </w:rPr>
      </w:pPr>
      <w:r w:rsidRPr="00944F3B">
        <w:rPr>
          <w:rFonts w:ascii="Times New Roman" w:eastAsia="Times New Roman" w:hAnsi="Times New Roman"/>
          <w:sz w:val="20"/>
          <w:szCs w:val="20"/>
          <w:lang w:eastAsia="ru-RU"/>
        </w:rPr>
        <w:t xml:space="preserve">Застройщик не несет ответственности за задержку передачи Объекта </w:t>
      </w:r>
      <w:r w:rsidRPr="00944F3B">
        <w:rPr>
          <w:rFonts w:ascii="Times New Roman" w:eastAsia="Times New Roman" w:hAnsi="Times New Roman"/>
          <w:iCs/>
          <w:sz w:val="20"/>
          <w:szCs w:val="20"/>
          <w:lang w:eastAsia="ru-RU"/>
        </w:rPr>
        <w:t>Участнику долевого строительства</w:t>
      </w:r>
      <w:r w:rsidRPr="00944F3B">
        <w:rPr>
          <w:rFonts w:ascii="Times New Roman" w:eastAsia="Times New Roman" w:hAnsi="Times New Roman"/>
          <w:sz w:val="20"/>
          <w:szCs w:val="20"/>
          <w:lang w:eastAsia="ru-RU"/>
        </w:rPr>
        <w:t xml:space="preserve"> в случае неисполнения или ненадлежащего исполнения </w:t>
      </w:r>
      <w:r w:rsidRPr="00944F3B">
        <w:rPr>
          <w:rFonts w:ascii="Times New Roman" w:eastAsia="Times New Roman" w:hAnsi="Times New Roman"/>
          <w:iCs/>
          <w:sz w:val="20"/>
          <w:szCs w:val="20"/>
          <w:lang w:eastAsia="ru-RU"/>
        </w:rPr>
        <w:t>Участником долевого строительства</w:t>
      </w:r>
      <w:r w:rsidRPr="00944F3B">
        <w:rPr>
          <w:rFonts w:ascii="Times New Roman" w:eastAsia="Times New Roman" w:hAnsi="Times New Roman"/>
          <w:sz w:val="20"/>
          <w:szCs w:val="20"/>
          <w:lang w:eastAsia="ru-RU"/>
        </w:rPr>
        <w:t xml:space="preserve"> своих обязательств, согласно разделу 4 настоящего Договора в полном</w:t>
      </w:r>
      <w:r w:rsidRPr="00783BC7">
        <w:rPr>
          <w:rFonts w:ascii="Times New Roman" w:eastAsia="Times New Roman" w:hAnsi="Times New Roman"/>
          <w:sz w:val="20"/>
          <w:szCs w:val="20"/>
          <w:lang w:eastAsia="ru-RU"/>
        </w:rPr>
        <w:t xml:space="preserve"> объеме, а также в случае уклонения Участника долевого строительства от приемки Объекта. </w:t>
      </w:r>
      <w:r w:rsidRPr="00783BC7">
        <w:rPr>
          <w:rFonts w:ascii="Times New Roman" w:hAnsi="Times New Roman"/>
          <w:sz w:val="20"/>
          <w:szCs w:val="20"/>
        </w:rPr>
        <w:t>При наличии недостатков по качеству Объекта, не препятствующих его использованию, Участник долевого строительства обязан принять Объект в установленные договором сроки. Данные недостатки указываются в дефектном акте, составляемом по форме Застройщика.</w:t>
      </w:r>
      <w:r w:rsidR="00944F3B">
        <w:rPr>
          <w:rFonts w:ascii="Times New Roman" w:hAnsi="Times New Roman"/>
          <w:sz w:val="20"/>
          <w:szCs w:val="20"/>
        </w:rPr>
        <w:t xml:space="preserve"> </w:t>
      </w:r>
      <w:r w:rsidR="00944F3B" w:rsidRPr="00944F3B">
        <w:rPr>
          <w:rFonts w:ascii="Times New Roman" w:hAnsi="Times New Roman"/>
          <w:sz w:val="20"/>
          <w:szCs w:val="20"/>
        </w:rPr>
        <w:t>Отсутствие письменных замечаний в указанный срок в последующем лишает Участника долевого строительства права предъявлять претензии по видимым недостаткам строительства к Застройщику</w:t>
      </w:r>
    </w:p>
    <w:p w14:paraId="2CB98FEF" w14:textId="77777777" w:rsidR="00610740" w:rsidRPr="003C702B" w:rsidRDefault="00610740" w:rsidP="00610740">
      <w:pPr>
        <w:numPr>
          <w:ilvl w:val="0"/>
          <w:numId w:val="6"/>
        </w:numPr>
        <w:tabs>
          <w:tab w:val="left" w:pos="142"/>
          <w:tab w:val="left" w:pos="284"/>
        </w:tabs>
        <w:suppressAutoHyphens/>
        <w:spacing w:after="0" w:line="240" w:lineRule="auto"/>
        <w:ind w:left="0" w:firstLine="426"/>
        <w:contextualSpacing/>
        <w:jc w:val="center"/>
        <w:rPr>
          <w:rFonts w:ascii="Times New Roman" w:eastAsia="Times New Roman" w:hAnsi="Times New Roman"/>
          <w:b/>
          <w:i/>
          <w:sz w:val="20"/>
          <w:szCs w:val="20"/>
          <w:lang w:eastAsia="ru-RU"/>
        </w:rPr>
      </w:pPr>
      <w:r w:rsidRPr="003C702B">
        <w:rPr>
          <w:rFonts w:ascii="Times New Roman" w:eastAsia="Times New Roman" w:hAnsi="Times New Roman"/>
          <w:b/>
          <w:i/>
          <w:sz w:val="20"/>
          <w:szCs w:val="20"/>
          <w:lang w:eastAsia="ru-RU"/>
        </w:rPr>
        <w:t>РЕГИСТРАЦИЯ ДОГОВОРА И ПРАВА СОБСТВЕННОСТИ УЧАСТНИКА ДОЛЕВОГО СТРОИТЕЛЬСТВА</w:t>
      </w:r>
    </w:p>
    <w:p w14:paraId="65D38F80" w14:textId="77777777" w:rsidR="00610740" w:rsidRPr="003C702B" w:rsidRDefault="00610740" w:rsidP="00610740">
      <w:pPr>
        <w:widowControl w:val="0"/>
        <w:numPr>
          <w:ilvl w:val="1"/>
          <w:numId w:val="6"/>
        </w:numPr>
        <w:shd w:val="clear" w:color="auto" w:fill="FFFFFF"/>
        <w:tabs>
          <w:tab w:val="left" w:pos="284"/>
          <w:tab w:val="left" w:pos="993"/>
        </w:tabs>
        <w:suppressAutoHyphens/>
        <w:autoSpaceDE w:val="0"/>
        <w:spacing w:after="0" w:line="240" w:lineRule="auto"/>
        <w:ind w:left="0" w:firstLine="426"/>
        <w:contextualSpacing/>
        <w:jc w:val="both"/>
        <w:rPr>
          <w:rFonts w:ascii="Times New Roman" w:eastAsia="Times New Roman" w:hAnsi="Times New Roman"/>
          <w:color w:val="000000"/>
          <w:spacing w:val="-4"/>
          <w:sz w:val="20"/>
          <w:szCs w:val="20"/>
          <w:lang w:eastAsia="ru-RU"/>
        </w:rPr>
      </w:pPr>
      <w:r w:rsidRPr="003C702B">
        <w:rPr>
          <w:rFonts w:ascii="Times New Roman" w:eastAsia="Times New Roman" w:hAnsi="Times New Roman"/>
          <w:color w:val="000000"/>
          <w:spacing w:val="-4"/>
          <w:sz w:val="20"/>
          <w:szCs w:val="20"/>
          <w:lang w:eastAsia="ru-RU"/>
        </w:rPr>
        <w:t>Договор считается заключенным с момента его государственной регистрации и действует до полного исполнения сторонами обязательств по настоящему Договору.</w:t>
      </w:r>
    </w:p>
    <w:p w14:paraId="00350CE0" w14:textId="77777777" w:rsidR="00610740" w:rsidRPr="003C702B" w:rsidRDefault="00610740" w:rsidP="00610740">
      <w:pPr>
        <w:widowControl w:val="0"/>
        <w:numPr>
          <w:ilvl w:val="1"/>
          <w:numId w:val="6"/>
        </w:numPr>
        <w:shd w:val="clear" w:color="auto" w:fill="FFFFFF"/>
        <w:tabs>
          <w:tab w:val="left" w:pos="284"/>
          <w:tab w:val="left" w:pos="993"/>
        </w:tabs>
        <w:suppressAutoHyphens/>
        <w:autoSpaceDE w:val="0"/>
        <w:spacing w:after="0" w:line="240" w:lineRule="auto"/>
        <w:ind w:left="0" w:firstLine="426"/>
        <w:contextualSpacing/>
        <w:jc w:val="both"/>
        <w:rPr>
          <w:rFonts w:ascii="Times New Roman" w:eastAsia="Times New Roman" w:hAnsi="Times New Roman"/>
          <w:color w:val="000000"/>
          <w:spacing w:val="-5"/>
          <w:sz w:val="20"/>
          <w:szCs w:val="20"/>
          <w:lang w:eastAsia="ru-RU"/>
        </w:rPr>
      </w:pPr>
      <w:r w:rsidRPr="003C702B">
        <w:rPr>
          <w:rFonts w:ascii="Times New Roman" w:eastAsia="Times New Roman" w:hAnsi="Times New Roman"/>
          <w:color w:val="000000"/>
          <w:spacing w:val="-3"/>
          <w:sz w:val="20"/>
          <w:szCs w:val="20"/>
          <w:lang w:eastAsia="ru-RU"/>
        </w:rPr>
        <w:t xml:space="preserve">Право собственности на Объект долевого строительства возникает у Участника долевого строительства с </w:t>
      </w:r>
      <w:r w:rsidRPr="003C702B">
        <w:rPr>
          <w:rFonts w:ascii="Times New Roman" w:eastAsia="Times New Roman" w:hAnsi="Times New Roman"/>
          <w:color w:val="000000"/>
          <w:spacing w:val="-5"/>
          <w:sz w:val="20"/>
          <w:szCs w:val="20"/>
          <w:lang w:eastAsia="ru-RU"/>
        </w:rPr>
        <w:t>момента его государственной регистрации</w:t>
      </w:r>
      <w:r w:rsidR="00CD481F">
        <w:rPr>
          <w:rFonts w:ascii="Times New Roman" w:eastAsia="Times New Roman" w:hAnsi="Times New Roman"/>
          <w:color w:val="000000"/>
          <w:spacing w:val="-5"/>
          <w:sz w:val="20"/>
          <w:szCs w:val="20"/>
          <w:lang w:eastAsia="ru-RU"/>
        </w:rPr>
        <w:t xml:space="preserve"> права собственности на Объект</w:t>
      </w:r>
      <w:r w:rsidRPr="003C702B">
        <w:rPr>
          <w:rFonts w:ascii="Times New Roman" w:eastAsia="Times New Roman" w:hAnsi="Times New Roman"/>
          <w:color w:val="000000"/>
          <w:spacing w:val="-5"/>
          <w:sz w:val="20"/>
          <w:szCs w:val="20"/>
          <w:lang w:eastAsia="ru-RU"/>
        </w:rPr>
        <w:t>.</w:t>
      </w:r>
    </w:p>
    <w:p w14:paraId="0E3BAC05" w14:textId="77777777" w:rsidR="00610740" w:rsidRPr="0030648F" w:rsidRDefault="00610740" w:rsidP="0030648F">
      <w:pPr>
        <w:widowControl w:val="0"/>
        <w:numPr>
          <w:ilvl w:val="1"/>
          <w:numId w:val="6"/>
        </w:numPr>
        <w:shd w:val="clear" w:color="auto" w:fill="FFFFFF"/>
        <w:tabs>
          <w:tab w:val="left" w:pos="284"/>
          <w:tab w:val="left" w:pos="993"/>
          <w:tab w:val="left" w:pos="9781"/>
        </w:tabs>
        <w:suppressAutoHyphens/>
        <w:autoSpaceDE w:val="0"/>
        <w:spacing w:line="240" w:lineRule="auto"/>
        <w:ind w:left="0" w:firstLine="426"/>
        <w:contextualSpacing/>
        <w:jc w:val="both"/>
        <w:rPr>
          <w:rFonts w:ascii="Times New Roman" w:eastAsia="Times New Roman" w:hAnsi="Times New Roman"/>
          <w:color w:val="000000"/>
          <w:spacing w:val="-5"/>
          <w:sz w:val="20"/>
          <w:szCs w:val="20"/>
          <w:lang w:eastAsia="ru-RU"/>
        </w:rPr>
      </w:pPr>
      <w:r w:rsidRPr="003C702B">
        <w:rPr>
          <w:rFonts w:ascii="Times New Roman" w:eastAsia="Times New Roman" w:hAnsi="Times New Roman"/>
          <w:color w:val="000000"/>
          <w:spacing w:val="1"/>
          <w:sz w:val="20"/>
          <w:szCs w:val="20"/>
          <w:lang w:eastAsia="ru-RU"/>
        </w:rPr>
        <w:t>Стороны обязаны предпринять все необходимые действия для государственной регистрации Договора</w:t>
      </w:r>
      <w:r w:rsidRPr="003C702B">
        <w:rPr>
          <w:rFonts w:ascii="Times New Roman" w:eastAsia="Times New Roman" w:hAnsi="Times New Roman"/>
          <w:color w:val="000000"/>
          <w:spacing w:val="-5"/>
          <w:sz w:val="20"/>
          <w:szCs w:val="20"/>
          <w:lang w:eastAsia="ru-RU"/>
        </w:rPr>
        <w:t xml:space="preserve"> (дополнительных соглашений к нему) и права собственности Участника долевого строительства.</w:t>
      </w:r>
    </w:p>
    <w:p w14:paraId="2242E99A" w14:textId="77777777" w:rsidR="00610740" w:rsidRPr="003C702B" w:rsidRDefault="00610740" w:rsidP="00610740">
      <w:pPr>
        <w:numPr>
          <w:ilvl w:val="0"/>
          <w:numId w:val="6"/>
        </w:numPr>
        <w:shd w:val="clear" w:color="auto" w:fill="FFFFFF"/>
        <w:suppressAutoHyphens/>
        <w:spacing w:before="110" w:after="0" w:line="240" w:lineRule="auto"/>
        <w:ind w:left="0" w:right="-1" w:firstLine="426"/>
        <w:contextualSpacing/>
        <w:jc w:val="center"/>
        <w:rPr>
          <w:rFonts w:ascii="Times New Roman" w:eastAsia="Times New Roman" w:hAnsi="Times New Roman"/>
          <w:b/>
          <w:i/>
          <w:color w:val="000000"/>
          <w:spacing w:val="-4"/>
          <w:sz w:val="20"/>
          <w:szCs w:val="20"/>
          <w:lang w:eastAsia="ru-RU"/>
        </w:rPr>
      </w:pPr>
      <w:r w:rsidRPr="003C702B">
        <w:rPr>
          <w:rFonts w:ascii="Times New Roman" w:eastAsia="Times New Roman" w:hAnsi="Times New Roman"/>
          <w:b/>
          <w:i/>
          <w:color w:val="000000"/>
          <w:spacing w:val="-4"/>
          <w:sz w:val="20"/>
          <w:szCs w:val="20"/>
          <w:lang w:eastAsia="ru-RU"/>
        </w:rPr>
        <w:t>ГАРАНТИЙНЫЙ СРОК НА ОБЪЕКТ ДОЛЕВОГО СТРОИТЕЛЬСТВА</w:t>
      </w:r>
    </w:p>
    <w:p w14:paraId="7C087A1C" w14:textId="77777777" w:rsidR="00610740" w:rsidRPr="00313C7D" w:rsidRDefault="00610740" w:rsidP="00610740">
      <w:pPr>
        <w:widowControl w:val="0"/>
        <w:numPr>
          <w:ilvl w:val="1"/>
          <w:numId w:val="6"/>
        </w:numPr>
        <w:shd w:val="clear" w:color="auto" w:fill="FFFFFF"/>
        <w:tabs>
          <w:tab w:val="left" w:pos="851"/>
          <w:tab w:val="left" w:pos="993"/>
        </w:tabs>
        <w:suppressAutoHyphens/>
        <w:autoSpaceDE w:val="0"/>
        <w:spacing w:after="0" w:line="240" w:lineRule="auto"/>
        <w:ind w:left="0" w:firstLine="426"/>
        <w:contextualSpacing/>
        <w:jc w:val="both"/>
        <w:rPr>
          <w:rFonts w:ascii="Times New Roman" w:eastAsia="Times New Roman" w:hAnsi="Times New Roman"/>
          <w:color w:val="000000"/>
          <w:spacing w:val="-5"/>
          <w:sz w:val="20"/>
          <w:szCs w:val="20"/>
          <w:lang w:eastAsia="ru-RU"/>
        </w:rPr>
      </w:pPr>
      <w:r w:rsidRPr="00313C7D">
        <w:rPr>
          <w:rFonts w:ascii="Times New Roman" w:eastAsia="Times New Roman" w:hAnsi="Times New Roman"/>
          <w:color w:val="000000"/>
          <w:spacing w:val="-3"/>
          <w:sz w:val="20"/>
          <w:szCs w:val="20"/>
          <w:lang w:eastAsia="ru-RU"/>
        </w:rPr>
        <w:t xml:space="preserve">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w:t>
      </w:r>
      <w:r w:rsidRPr="00313C7D">
        <w:rPr>
          <w:rFonts w:ascii="Times New Roman" w:hAnsi="Times New Roman"/>
          <w:color w:val="333333"/>
          <w:sz w:val="20"/>
          <w:szCs w:val="20"/>
          <w:shd w:val="clear" w:color="auto" w:fill="FFFFFF"/>
        </w:rPr>
        <w:t>Указанный гарантийный срок исчисляется со дня передачи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участнику долевого строительства, если иное не предусмотрено договором.</w:t>
      </w:r>
      <w:r w:rsidRPr="00313C7D">
        <w:rPr>
          <w:rFonts w:ascii="Times New Roman" w:eastAsia="Times New Roman" w:hAnsi="Times New Roman"/>
          <w:color w:val="000000"/>
          <w:spacing w:val="1"/>
          <w:sz w:val="20"/>
          <w:szCs w:val="20"/>
          <w:lang w:eastAsia="ru-RU"/>
        </w:rPr>
        <w:t xml:space="preserve"> Гарантийный срок на</w:t>
      </w:r>
      <w:r w:rsidRPr="00313C7D">
        <w:rPr>
          <w:rFonts w:ascii="Times New Roman" w:eastAsia="Times New Roman" w:hAnsi="Times New Roman"/>
          <w:color w:val="000000"/>
          <w:spacing w:val="-3"/>
          <w:sz w:val="20"/>
          <w:szCs w:val="20"/>
          <w:lang w:eastAsia="ru-RU"/>
        </w:rPr>
        <w:t xml:space="preserve"> технологическое и инженерное оборудование, входящее в состав</w:t>
      </w:r>
      <w:r w:rsidRPr="00313C7D">
        <w:rPr>
          <w:rFonts w:ascii="Times New Roman" w:eastAsia="Times New Roman" w:hAnsi="Times New Roman"/>
          <w:color w:val="000000"/>
          <w:spacing w:val="1"/>
          <w:sz w:val="20"/>
          <w:szCs w:val="20"/>
          <w:lang w:eastAsia="ru-RU"/>
        </w:rPr>
        <w:t xml:space="preserve"> передаваемого Участнику </w:t>
      </w:r>
      <w:r w:rsidRPr="00313C7D">
        <w:rPr>
          <w:rFonts w:ascii="Times New Roman" w:eastAsia="Times New Roman" w:hAnsi="Times New Roman"/>
          <w:color w:val="000000"/>
          <w:spacing w:val="-3"/>
          <w:sz w:val="20"/>
          <w:szCs w:val="20"/>
          <w:lang w:eastAsia="ru-RU"/>
        </w:rPr>
        <w:t xml:space="preserve">долевого строительства Объекта долевого строительства, составляет 3 (три) года. </w:t>
      </w:r>
      <w:r w:rsidRPr="00313C7D">
        <w:rPr>
          <w:rFonts w:ascii="Times New Roman" w:hAnsi="Times New Roman"/>
          <w:color w:val="333333"/>
          <w:sz w:val="20"/>
          <w:szCs w:val="20"/>
          <w:shd w:val="clear" w:color="auto" w:fill="FFFFFF"/>
        </w:rPr>
        <w:t>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p>
    <w:p w14:paraId="6C418D4A" w14:textId="77777777" w:rsidR="00610740" w:rsidRPr="003C702B" w:rsidRDefault="00610740" w:rsidP="00610740">
      <w:pPr>
        <w:widowControl w:val="0"/>
        <w:numPr>
          <w:ilvl w:val="1"/>
          <w:numId w:val="6"/>
        </w:numPr>
        <w:shd w:val="clear" w:color="auto" w:fill="FFFFFF"/>
        <w:tabs>
          <w:tab w:val="left" w:pos="851"/>
          <w:tab w:val="left" w:pos="993"/>
        </w:tabs>
        <w:suppressAutoHyphens/>
        <w:autoSpaceDE w:val="0"/>
        <w:spacing w:after="0" w:line="240" w:lineRule="auto"/>
        <w:ind w:left="0" w:firstLine="426"/>
        <w:contextualSpacing/>
        <w:jc w:val="both"/>
        <w:rPr>
          <w:rFonts w:ascii="Times New Roman" w:eastAsia="Times New Roman" w:hAnsi="Times New Roman"/>
          <w:color w:val="000000"/>
          <w:spacing w:val="-5"/>
          <w:sz w:val="20"/>
          <w:szCs w:val="20"/>
          <w:lang w:eastAsia="ru-RU"/>
        </w:rPr>
      </w:pPr>
      <w:r w:rsidRPr="003C702B">
        <w:rPr>
          <w:rFonts w:ascii="Times New Roman" w:eastAsia="Times New Roman" w:hAnsi="Times New Roman"/>
          <w:color w:val="000000"/>
          <w:spacing w:val="-5"/>
          <w:sz w:val="20"/>
          <w:szCs w:val="20"/>
          <w:lang w:eastAsia="ru-RU"/>
        </w:rPr>
        <w:t xml:space="preserve">Наличие недостатков устанавливается двухсторонним актом. Для участия в составлении акта, согласования </w:t>
      </w:r>
      <w:r w:rsidRPr="003C702B">
        <w:rPr>
          <w:rFonts w:ascii="Times New Roman" w:eastAsia="Times New Roman" w:hAnsi="Times New Roman"/>
          <w:color w:val="000000"/>
          <w:spacing w:val="-4"/>
          <w:sz w:val="20"/>
          <w:szCs w:val="20"/>
          <w:lang w:eastAsia="ru-RU"/>
        </w:rPr>
        <w:t xml:space="preserve">порядка и сроков устранения дефектов Застройщик обязан </w:t>
      </w:r>
      <w:r>
        <w:rPr>
          <w:rFonts w:ascii="Times New Roman" w:eastAsia="Times New Roman" w:hAnsi="Times New Roman"/>
          <w:color w:val="000000"/>
          <w:spacing w:val="-4"/>
          <w:sz w:val="20"/>
          <w:szCs w:val="20"/>
          <w:lang w:eastAsia="ru-RU"/>
        </w:rPr>
        <w:t>направить</w:t>
      </w:r>
      <w:r w:rsidRPr="003C702B">
        <w:rPr>
          <w:rFonts w:ascii="Times New Roman" w:eastAsia="Times New Roman" w:hAnsi="Times New Roman"/>
          <w:color w:val="000000"/>
          <w:spacing w:val="-4"/>
          <w:sz w:val="20"/>
          <w:szCs w:val="20"/>
          <w:lang w:eastAsia="ru-RU"/>
        </w:rPr>
        <w:t xml:space="preserve"> своего представителя не позднее 5 (пяти) дней со </w:t>
      </w:r>
      <w:r w:rsidRPr="003C702B">
        <w:rPr>
          <w:rFonts w:ascii="Times New Roman" w:eastAsia="Times New Roman" w:hAnsi="Times New Roman"/>
          <w:color w:val="000000"/>
          <w:spacing w:val="-5"/>
          <w:sz w:val="20"/>
          <w:szCs w:val="20"/>
          <w:lang w:eastAsia="ru-RU"/>
        </w:rPr>
        <w:t>дня получения письменного извещения Участника долевого строительства. Застройщик вправе привлечь к составлению акта лицо, выполнявшее соответствующие виды работ на Объекте долевого строительства.</w:t>
      </w:r>
    </w:p>
    <w:p w14:paraId="29D6394F" w14:textId="77777777" w:rsidR="00927BB3" w:rsidRPr="00927BB3" w:rsidRDefault="00610740" w:rsidP="00927BB3">
      <w:pPr>
        <w:widowControl w:val="0"/>
        <w:numPr>
          <w:ilvl w:val="1"/>
          <w:numId w:val="6"/>
        </w:numPr>
        <w:shd w:val="clear" w:color="auto" w:fill="FFFFFF"/>
        <w:tabs>
          <w:tab w:val="left" w:pos="851"/>
          <w:tab w:val="left" w:pos="993"/>
        </w:tabs>
        <w:suppressAutoHyphens/>
        <w:autoSpaceDE w:val="0"/>
        <w:spacing w:line="240" w:lineRule="auto"/>
        <w:ind w:left="0" w:firstLine="426"/>
        <w:contextualSpacing/>
        <w:jc w:val="both"/>
        <w:rPr>
          <w:rFonts w:ascii="Times New Roman" w:eastAsia="Times New Roman" w:hAnsi="Times New Roman"/>
          <w:color w:val="000000"/>
          <w:spacing w:val="-5"/>
          <w:sz w:val="20"/>
          <w:szCs w:val="20"/>
          <w:lang w:eastAsia="ru-RU"/>
        </w:rPr>
      </w:pPr>
      <w:r w:rsidRPr="003C702B">
        <w:rPr>
          <w:rFonts w:ascii="Times New Roman" w:eastAsia="Times New Roman" w:hAnsi="Times New Roman"/>
          <w:color w:val="000000"/>
          <w:spacing w:val="-5"/>
          <w:sz w:val="20"/>
          <w:szCs w:val="20"/>
          <w:lang w:eastAsia="ru-RU"/>
        </w:rPr>
        <w:t>Застройщик обязан устранить выявленные в период гарантийного срока недостатки, возникшие по его вине или по вине привлеченных им для выполнения работ лиц, за свой счет в срок, согласованный сторонами в акте.</w:t>
      </w:r>
      <w:r>
        <w:rPr>
          <w:rFonts w:ascii="Times New Roman" w:eastAsia="Times New Roman" w:hAnsi="Times New Roman"/>
          <w:color w:val="000000"/>
          <w:spacing w:val="-5"/>
          <w:sz w:val="20"/>
          <w:szCs w:val="20"/>
          <w:lang w:eastAsia="ru-RU"/>
        </w:rPr>
        <w:t xml:space="preserve"> </w:t>
      </w:r>
      <w:r w:rsidRPr="003C702B">
        <w:rPr>
          <w:rFonts w:ascii="Times New Roman" w:hAnsi="Times New Roman"/>
          <w:color w:val="000000"/>
          <w:sz w:val="20"/>
          <w:szCs w:val="20"/>
          <w:lang w:eastAsia="ru-RU"/>
        </w:rPr>
        <w:t xml:space="preserve">Гарантийные обязательства Застройщика прекращаются в случаях:       </w:t>
      </w:r>
    </w:p>
    <w:p w14:paraId="1A61550E" w14:textId="77777777" w:rsidR="00610740" w:rsidRPr="00FC2625" w:rsidRDefault="00610740" w:rsidP="00927BB3">
      <w:pPr>
        <w:widowControl w:val="0"/>
        <w:shd w:val="clear" w:color="auto" w:fill="FFFFFF"/>
        <w:tabs>
          <w:tab w:val="left" w:pos="851"/>
          <w:tab w:val="left" w:pos="993"/>
        </w:tabs>
        <w:suppressAutoHyphens/>
        <w:autoSpaceDE w:val="0"/>
        <w:spacing w:line="240" w:lineRule="auto"/>
        <w:ind w:firstLine="567"/>
        <w:contextualSpacing/>
        <w:jc w:val="both"/>
        <w:rPr>
          <w:rFonts w:ascii="Times New Roman" w:eastAsia="Times New Roman" w:hAnsi="Times New Roman"/>
          <w:color w:val="000000"/>
          <w:spacing w:val="-5"/>
          <w:sz w:val="20"/>
          <w:szCs w:val="20"/>
          <w:lang w:eastAsia="ru-RU"/>
        </w:rPr>
      </w:pPr>
      <w:r w:rsidRPr="003C702B">
        <w:rPr>
          <w:rFonts w:ascii="Times New Roman" w:hAnsi="Times New Roman"/>
          <w:color w:val="000000"/>
          <w:sz w:val="20"/>
          <w:szCs w:val="20"/>
          <w:lang w:eastAsia="ru-RU"/>
        </w:rPr>
        <w:lastRenderedPageBreak/>
        <w:t>- проведения Участником долевого строительства работ по изменению фасада  Многоквартирного дома</w:t>
      </w:r>
      <w:r>
        <w:rPr>
          <w:rFonts w:ascii="Times New Roman" w:hAnsi="Times New Roman"/>
          <w:color w:val="000000"/>
          <w:sz w:val="20"/>
          <w:szCs w:val="20"/>
          <w:lang w:eastAsia="ru-RU"/>
        </w:rPr>
        <w:t xml:space="preserve">, а также работ по </w:t>
      </w:r>
      <w:r w:rsidRPr="00FC2625">
        <w:rPr>
          <w:rFonts w:ascii="Times New Roman" w:hAnsi="Times New Roman"/>
          <w:color w:val="000000"/>
          <w:sz w:val="20"/>
          <w:szCs w:val="20"/>
        </w:rPr>
        <w:t>самовольному демонтажу конструктивных элементов, входящих в каркасную систему Многоквартирного дома, в том числе демонтажу металлических связей, железобетонных элементов, выполнению самовольного демонтажа и переустройства внутренних инженерных систем</w:t>
      </w:r>
      <w:r w:rsidRPr="00FC2625">
        <w:rPr>
          <w:rFonts w:ascii="Times New Roman" w:hAnsi="Times New Roman"/>
          <w:color w:val="000000"/>
          <w:sz w:val="20"/>
          <w:szCs w:val="20"/>
          <w:lang w:eastAsia="ru-RU"/>
        </w:rPr>
        <w:t>;</w:t>
      </w:r>
    </w:p>
    <w:p w14:paraId="2308CD42" w14:textId="77777777" w:rsidR="00610740" w:rsidRDefault="00610740" w:rsidP="00927BB3">
      <w:pPr>
        <w:widowControl w:val="0"/>
        <w:shd w:val="clear" w:color="auto" w:fill="FFFFFF"/>
        <w:tabs>
          <w:tab w:val="left" w:pos="851"/>
          <w:tab w:val="left" w:pos="993"/>
        </w:tabs>
        <w:suppressAutoHyphens/>
        <w:autoSpaceDE w:val="0"/>
        <w:spacing w:line="240" w:lineRule="auto"/>
        <w:ind w:firstLine="426"/>
        <w:contextualSpacing/>
        <w:jc w:val="both"/>
        <w:rPr>
          <w:rFonts w:ascii="Times New Roman" w:eastAsia="Times New Roman" w:hAnsi="Times New Roman"/>
          <w:color w:val="000000"/>
          <w:spacing w:val="-5"/>
          <w:sz w:val="20"/>
          <w:szCs w:val="20"/>
          <w:lang w:eastAsia="ru-RU"/>
        </w:rPr>
      </w:pPr>
      <w:r w:rsidRPr="00FC2625">
        <w:rPr>
          <w:rFonts w:ascii="Times New Roman" w:hAnsi="Times New Roman"/>
          <w:color w:val="000000"/>
          <w:sz w:val="20"/>
          <w:szCs w:val="20"/>
          <w:lang w:eastAsia="ru-RU"/>
        </w:rPr>
        <w:t>- проведения Участником долевого строительства</w:t>
      </w:r>
      <w:r w:rsidRPr="003C702B">
        <w:rPr>
          <w:rFonts w:ascii="Times New Roman" w:hAnsi="Times New Roman"/>
          <w:color w:val="000000"/>
          <w:sz w:val="20"/>
          <w:szCs w:val="20"/>
          <w:lang w:eastAsia="ru-RU"/>
        </w:rPr>
        <w:t xml:space="preserve"> любых переустройств, перепланировок или ненадлежащего ремонта Объекта долевого строительства;</w:t>
      </w:r>
    </w:p>
    <w:p w14:paraId="23B72848" w14:textId="77777777" w:rsidR="00610740" w:rsidRPr="00927BB3" w:rsidRDefault="00610740" w:rsidP="00927BB3">
      <w:pPr>
        <w:widowControl w:val="0"/>
        <w:shd w:val="clear" w:color="auto" w:fill="FFFFFF"/>
        <w:tabs>
          <w:tab w:val="left" w:pos="851"/>
          <w:tab w:val="left" w:pos="993"/>
        </w:tabs>
        <w:suppressAutoHyphens/>
        <w:autoSpaceDE w:val="0"/>
        <w:spacing w:line="240" w:lineRule="auto"/>
        <w:ind w:firstLine="426"/>
        <w:contextualSpacing/>
        <w:jc w:val="both"/>
        <w:rPr>
          <w:rFonts w:ascii="Times New Roman" w:eastAsia="Times New Roman" w:hAnsi="Times New Roman"/>
          <w:color w:val="000000"/>
          <w:spacing w:val="-5"/>
          <w:sz w:val="20"/>
          <w:szCs w:val="20"/>
          <w:lang w:eastAsia="ru-RU"/>
        </w:rPr>
      </w:pPr>
      <w:r>
        <w:rPr>
          <w:rFonts w:ascii="Times New Roman" w:eastAsia="Times New Roman" w:hAnsi="Times New Roman"/>
          <w:color w:val="000000"/>
          <w:spacing w:val="-5"/>
          <w:sz w:val="20"/>
          <w:szCs w:val="20"/>
          <w:lang w:eastAsia="ru-RU"/>
        </w:rPr>
        <w:t xml:space="preserve">- </w:t>
      </w:r>
      <w:r w:rsidRPr="003C702B">
        <w:rPr>
          <w:rFonts w:ascii="Times New Roman" w:hAnsi="Times New Roman"/>
          <w:color w:val="000000"/>
          <w:sz w:val="20"/>
          <w:szCs w:val="20"/>
          <w:lang w:eastAsia="ru-RU"/>
        </w:rPr>
        <w:t xml:space="preserve">ненадлежащего обслуживания и эксплуатации Объекта долевого строительства, в том числе инженерных систем коммуникаций </w:t>
      </w:r>
      <w:r w:rsidRPr="00927BB3">
        <w:rPr>
          <w:rFonts w:ascii="Times New Roman" w:hAnsi="Times New Roman"/>
          <w:color w:val="000000"/>
          <w:sz w:val="20"/>
          <w:szCs w:val="20"/>
          <w:lang w:eastAsia="ru-RU"/>
        </w:rPr>
        <w:t>и оборудования;</w:t>
      </w:r>
    </w:p>
    <w:p w14:paraId="44911AB0" w14:textId="77777777" w:rsidR="00610740" w:rsidRPr="00927BB3" w:rsidRDefault="00610740" w:rsidP="00927BB3">
      <w:pPr>
        <w:widowControl w:val="0"/>
        <w:shd w:val="clear" w:color="auto" w:fill="FFFFFF"/>
        <w:tabs>
          <w:tab w:val="left" w:pos="851"/>
          <w:tab w:val="left" w:pos="993"/>
        </w:tabs>
        <w:suppressAutoHyphens/>
        <w:autoSpaceDE w:val="0"/>
        <w:spacing w:line="240" w:lineRule="auto"/>
        <w:ind w:firstLine="426"/>
        <w:contextualSpacing/>
        <w:jc w:val="both"/>
        <w:rPr>
          <w:rFonts w:ascii="Times New Roman" w:hAnsi="Times New Roman"/>
          <w:color w:val="000000"/>
          <w:sz w:val="20"/>
          <w:szCs w:val="20"/>
          <w:lang w:eastAsia="ru-RU"/>
        </w:rPr>
      </w:pPr>
      <w:r w:rsidRPr="00927BB3">
        <w:rPr>
          <w:rFonts w:ascii="Times New Roman" w:hAnsi="Times New Roman"/>
          <w:color w:val="000000"/>
          <w:sz w:val="20"/>
          <w:szCs w:val="20"/>
          <w:lang w:eastAsia="ru-RU"/>
        </w:rPr>
        <w:t>- предъявления претензий Участником долевого строительства о недостатках и строительных недоделках, не отраженных в передаточном акте Объекта долевого строительства (кроме скрытых, для обнаружения которых необходимо специальное оборудование, условия, мероприятия)</w:t>
      </w:r>
      <w:r w:rsidR="00927BB3" w:rsidRPr="00927BB3">
        <w:rPr>
          <w:rFonts w:ascii="Times New Roman" w:hAnsi="Times New Roman"/>
          <w:color w:val="000000"/>
          <w:sz w:val="20"/>
          <w:szCs w:val="20"/>
          <w:lang w:eastAsia="ru-RU"/>
        </w:rPr>
        <w:t>;</w:t>
      </w:r>
    </w:p>
    <w:p w14:paraId="0DB9A530" w14:textId="77777777" w:rsidR="00610740" w:rsidRPr="0030648F" w:rsidRDefault="00927BB3" w:rsidP="0030648F">
      <w:pPr>
        <w:widowControl w:val="0"/>
        <w:shd w:val="clear" w:color="auto" w:fill="FFFFFF"/>
        <w:tabs>
          <w:tab w:val="left" w:pos="851"/>
          <w:tab w:val="left" w:pos="993"/>
        </w:tabs>
        <w:suppressAutoHyphens/>
        <w:autoSpaceDE w:val="0"/>
        <w:spacing w:line="240" w:lineRule="auto"/>
        <w:ind w:firstLine="426"/>
        <w:contextualSpacing/>
        <w:jc w:val="both"/>
        <w:rPr>
          <w:rFonts w:ascii="Times New Roman" w:hAnsi="Times New Roman"/>
          <w:color w:val="000000"/>
          <w:sz w:val="20"/>
          <w:szCs w:val="20"/>
          <w:lang w:eastAsia="ru-RU"/>
        </w:rPr>
      </w:pPr>
      <w:r w:rsidRPr="00927BB3">
        <w:rPr>
          <w:rFonts w:ascii="Times New Roman" w:hAnsi="Times New Roman"/>
          <w:color w:val="000000"/>
          <w:sz w:val="20"/>
          <w:szCs w:val="20"/>
          <w:lang w:eastAsia="ru-RU"/>
        </w:rPr>
        <w:t xml:space="preserve">- </w:t>
      </w:r>
      <w:r w:rsidRPr="00927BB3">
        <w:rPr>
          <w:rFonts w:ascii="Times New Roman" w:eastAsia="Times New Roman" w:hAnsi="Times New Roman"/>
          <w:iCs/>
          <w:sz w:val="20"/>
          <w:szCs w:val="20"/>
          <w:lang w:eastAsia="ar-SA"/>
        </w:rPr>
        <w:t>за недостатки (дефекты) Объекта долевого строительства, обнаруженные в пределах гарантийного срока, если они произошли вследствие нормального износа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самим Участником долевого строительства или привлеченными им третьими лицами</w:t>
      </w:r>
      <w:r>
        <w:rPr>
          <w:rFonts w:ascii="Times New Roman" w:eastAsia="Times New Roman" w:hAnsi="Times New Roman"/>
          <w:iCs/>
          <w:sz w:val="20"/>
          <w:szCs w:val="20"/>
          <w:lang w:eastAsia="ar-SA"/>
        </w:rPr>
        <w:t>.</w:t>
      </w:r>
    </w:p>
    <w:p w14:paraId="2602CE59" w14:textId="77777777" w:rsidR="00610740" w:rsidRPr="003C702B" w:rsidRDefault="00610740" w:rsidP="00610740">
      <w:pPr>
        <w:widowControl w:val="0"/>
        <w:numPr>
          <w:ilvl w:val="0"/>
          <w:numId w:val="6"/>
        </w:numPr>
        <w:shd w:val="clear" w:color="auto" w:fill="FFFFFF"/>
        <w:tabs>
          <w:tab w:val="left" w:pos="284"/>
        </w:tabs>
        <w:suppressAutoHyphens/>
        <w:autoSpaceDE w:val="0"/>
        <w:spacing w:after="0" w:line="240" w:lineRule="auto"/>
        <w:ind w:left="0" w:firstLine="426"/>
        <w:contextualSpacing/>
        <w:jc w:val="center"/>
        <w:rPr>
          <w:rFonts w:ascii="Times New Roman" w:eastAsia="Times New Roman" w:hAnsi="Times New Roman"/>
          <w:b/>
          <w:i/>
          <w:color w:val="000000"/>
          <w:spacing w:val="-6"/>
          <w:sz w:val="20"/>
          <w:szCs w:val="20"/>
          <w:lang w:eastAsia="ru-RU"/>
        </w:rPr>
      </w:pPr>
      <w:r w:rsidRPr="003C702B">
        <w:rPr>
          <w:rFonts w:ascii="Times New Roman" w:eastAsia="Times New Roman" w:hAnsi="Times New Roman"/>
          <w:b/>
          <w:i/>
          <w:color w:val="000000"/>
          <w:spacing w:val="-6"/>
          <w:sz w:val="20"/>
          <w:szCs w:val="20"/>
          <w:lang w:eastAsia="ru-RU"/>
        </w:rPr>
        <w:t>УРЕГУЛИРОВАНИЕ СПОРОВ</w:t>
      </w:r>
    </w:p>
    <w:p w14:paraId="54B2F0BE" w14:textId="77777777" w:rsidR="00610740" w:rsidRPr="003C702B" w:rsidRDefault="00610740" w:rsidP="00610740">
      <w:pPr>
        <w:numPr>
          <w:ilvl w:val="1"/>
          <w:numId w:val="6"/>
        </w:numPr>
        <w:shd w:val="clear" w:color="auto" w:fill="FFFFFF"/>
        <w:tabs>
          <w:tab w:val="left" w:pos="0"/>
          <w:tab w:val="left" w:pos="567"/>
          <w:tab w:val="left" w:pos="851"/>
          <w:tab w:val="left" w:pos="993"/>
        </w:tabs>
        <w:suppressAutoHyphens/>
        <w:spacing w:before="53" w:after="0" w:line="240" w:lineRule="auto"/>
        <w:ind w:left="0" w:firstLine="426"/>
        <w:contextualSpacing/>
        <w:jc w:val="both"/>
        <w:rPr>
          <w:rFonts w:ascii="Times New Roman" w:eastAsia="Times New Roman" w:hAnsi="Times New Roman"/>
          <w:color w:val="000000"/>
          <w:spacing w:val="-5"/>
          <w:sz w:val="20"/>
          <w:szCs w:val="20"/>
          <w:lang w:eastAsia="ru-RU"/>
        </w:rPr>
      </w:pPr>
      <w:r w:rsidRPr="003C702B">
        <w:rPr>
          <w:rFonts w:ascii="Times New Roman" w:eastAsia="Times New Roman" w:hAnsi="Times New Roman"/>
          <w:color w:val="000000"/>
          <w:spacing w:val="-3"/>
          <w:sz w:val="20"/>
          <w:szCs w:val="20"/>
          <w:lang w:eastAsia="ru-RU"/>
        </w:rPr>
        <w:t xml:space="preserve">Все споры, связанные с исполнением Договора, подлежат предварительному досудебному </w:t>
      </w:r>
      <w:r w:rsidRPr="003C702B">
        <w:rPr>
          <w:rFonts w:ascii="Times New Roman" w:eastAsia="Times New Roman" w:hAnsi="Times New Roman"/>
          <w:color w:val="000000"/>
          <w:spacing w:val="-5"/>
          <w:sz w:val="20"/>
          <w:szCs w:val="20"/>
          <w:lang w:eastAsia="ru-RU"/>
        </w:rPr>
        <w:t>урегулированию путем направления письменной претензии.</w:t>
      </w:r>
    </w:p>
    <w:p w14:paraId="6FCA7CA4" w14:textId="77777777" w:rsidR="00610740" w:rsidRPr="003C702B" w:rsidRDefault="00610740" w:rsidP="00610740">
      <w:pPr>
        <w:numPr>
          <w:ilvl w:val="1"/>
          <w:numId w:val="6"/>
        </w:numPr>
        <w:shd w:val="clear" w:color="auto" w:fill="FFFFFF"/>
        <w:tabs>
          <w:tab w:val="left" w:pos="0"/>
          <w:tab w:val="left" w:pos="567"/>
          <w:tab w:val="left" w:pos="851"/>
          <w:tab w:val="left" w:pos="993"/>
        </w:tabs>
        <w:suppressAutoHyphens/>
        <w:spacing w:before="53" w:after="0" w:line="240" w:lineRule="auto"/>
        <w:ind w:left="0" w:firstLine="426"/>
        <w:contextualSpacing/>
        <w:jc w:val="both"/>
        <w:rPr>
          <w:rFonts w:ascii="Times New Roman" w:eastAsia="Times New Roman" w:hAnsi="Times New Roman"/>
          <w:sz w:val="20"/>
          <w:szCs w:val="20"/>
          <w:lang w:eastAsia="ru-RU"/>
        </w:rPr>
      </w:pPr>
      <w:r w:rsidRPr="003C702B">
        <w:rPr>
          <w:rFonts w:ascii="Times New Roman" w:eastAsia="Times New Roman" w:hAnsi="Times New Roman"/>
          <w:color w:val="000000"/>
          <w:spacing w:val="-4"/>
          <w:sz w:val="20"/>
          <w:szCs w:val="20"/>
          <w:lang w:eastAsia="ru-RU"/>
        </w:rPr>
        <w:t xml:space="preserve">Срок для ответа на претензию </w:t>
      </w:r>
      <w:r w:rsidRPr="00FC2625">
        <w:rPr>
          <w:rFonts w:ascii="Times New Roman" w:eastAsia="Times New Roman" w:hAnsi="Times New Roman"/>
          <w:color w:val="000000"/>
          <w:spacing w:val="-4"/>
          <w:sz w:val="20"/>
          <w:szCs w:val="20"/>
          <w:lang w:eastAsia="ru-RU"/>
        </w:rPr>
        <w:t>– 10 (десять) дней</w:t>
      </w:r>
      <w:r w:rsidRPr="003C702B">
        <w:rPr>
          <w:rFonts w:ascii="Times New Roman" w:eastAsia="Times New Roman" w:hAnsi="Times New Roman"/>
          <w:color w:val="000000"/>
          <w:spacing w:val="-4"/>
          <w:sz w:val="20"/>
          <w:szCs w:val="20"/>
          <w:lang w:eastAsia="ru-RU"/>
        </w:rPr>
        <w:t xml:space="preserve"> со дня ее получения.</w:t>
      </w:r>
    </w:p>
    <w:p w14:paraId="461C94B1" w14:textId="77777777" w:rsidR="00610740" w:rsidRDefault="00610740" w:rsidP="00610740">
      <w:pPr>
        <w:numPr>
          <w:ilvl w:val="1"/>
          <w:numId w:val="6"/>
        </w:numPr>
        <w:shd w:val="clear" w:color="auto" w:fill="FFFFFF"/>
        <w:tabs>
          <w:tab w:val="left" w:pos="0"/>
          <w:tab w:val="left" w:pos="567"/>
          <w:tab w:val="left" w:pos="851"/>
          <w:tab w:val="left" w:pos="993"/>
        </w:tabs>
        <w:suppressAutoHyphens/>
        <w:spacing w:before="53" w:line="240" w:lineRule="auto"/>
        <w:ind w:left="0" w:firstLine="426"/>
        <w:contextualSpacing/>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3C702B">
        <w:rPr>
          <w:rFonts w:ascii="Times New Roman" w:eastAsia="Times New Roman" w:hAnsi="Times New Roman"/>
          <w:sz w:val="20"/>
          <w:szCs w:val="20"/>
          <w:lang w:eastAsia="ru-RU"/>
        </w:rPr>
        <w:t xml:space="preserve">При </w:t>
      </w:r>
      <w:proofErr w:type="spellStart"/>
      <w:r w:rsidRPr="003C702B">
        <w:rPr>
          <w:rFonts w:ascii="Times New Roman" w:eastAsia="Times New Roman" w:hAnsi="Times New Roman"/>
          <w:sz w:val="20"/>
          <w:szCs w:val="20"/>
          <w:lang w:eastAsia="ru-RU"/>
        </w:rPr>
        <w:t>недостижении</w:t>
      </w:r>
      <w:proofErr w:type="spellEnd"/>
      <w:r w:rsidRPr="003C702B">
        <w:rPr>
          <w:rFonts w:ascii="Times New Roman" w:eastAsia="Times New Roman" w:hAnsi="Times New Roman"/>
          <w:sz w:val="20"/>
          <w:szCs w:val="20"/>
          <w:lang w:eastAsia="ru-RU"/>
        </w:rPr>
        <w:t xml:space="preserve"> согласия, споры рассматриваются в </w:t>
      </w:r>
      <w:r>
        <w:rPr>
          <w:rFonts w:ascii="Times New Roman" w:eastAsia="Times New Roman" w:hAnsi="Times New Roman"/>
          <w:sz w:val="20"/>
          <w:szCs w:val="20"/>
          <w:lang w:eastAsia="ru-RU"/>
        </w:rPr>
        <w:t>судебном порядке по месту нахождения Застройщика</w:t>
      </w:r>
      <w:r w:rsidRPr="003C702B">
        <w:rPr>
          <w:rFonts w:ascii="Times New Roman" w:eastAsia="Times New Roman" w:hAnsi="Times New Roman"/>
          <w:sz w:val="20"/>
          <w:szCs w:val="20"/>
          <w:lang w:eastAsia="ru-RU"/>
        </w:rPr>
        <w:t>.</w:t>
      </w:r>
    </w:p>
    <w:p w14:paraId="5181208B" w14:textId="77777777" w:rsidR="00610740" w:rsidRPr="003C702B" w:rsidRDefault="00610740" w:rsidP="00610740">
      <w:pPr>
        <w:numPr>
          <w:ilvl w:val="0"/>
          <w:numId w:val="6"/>
        </w:numPr>
        <w:shd w:val="clear" w:color="auto" w:fill="FFFFFF"/>
        <w:suppressAutoHyphens/>
        <w:spacing w:before="110" w:after="0" w:line="240" w:lineRule="auto"/>
        <w:ind w:left="0" w:right="5" w:firstLine="426"/>
        <w:contextualSpacing/>
        <w:jc w:val="center"/>
        <w:rPr>
          <w:rFonts w:ascii="Times New Roman" w:eastAsia="Times New Roman" w:hAnsi="Times New Roman"/>
          <w:i/>
          <w:color w:val="000000"/>
          <w:spacing w:val="-4"/>
          <w:sz w:val="20"/>
          <w:szCs w:val="20"/>
          <w:lang w:eastAsia="ru-RU"/>
        </w:rPr>
      </w:pPr>
      <w:r w:rsidRPr="003C702B">
        <w:rPr>
          <w:rFonts w:ascii="Times New Roman" w:eastAsia="Times New Roman" w:hAnsi="Times New Roman"/>
          <w:b/>
          <w:i/>
          <w:color w:val="000000"/>
          <w:spacing w:val="-5"/>
          <w:sz w:val="20"/>
          <w:szCs w:val="20"/>
          <w:lang w:eastAsia="ru-RU"/>
        </w:rPr>
        <w:t>ИЗМЕНЕНИЕ И РАСТОРЖЕНИЕ ДОГОВОРА. ПОСЛЕДСТВИЯ РАСТОРЖЕНИЯ</w:t>
      </w:r>
    </w:p>
    <w:p w14:paraId="61CA50F5" w14:textId="77777777" w:rsidR="00610740" w:rsidRPr="003C702B" w:rsidRDefault="00610740" w:rsidP="00610740">
      <w:pPr>
        <w:numPr>
          <w:ilvl w:val="1"/>
          <w:numId w:val="6"/>
        </w:numPr>
        <w:shd w:val="clear" w:color="auto" w:fill="FFFFFF"/>
        <w:tabs>
          <w:tab w:val="left" w:pos="709"/>
          <w:tab w:val="left" w:pos="993"/>
        </w:tabs>
        <w:suppressAutoHyphens/>
        <w:spacing w:after="0" w:line="240" w:lineRule="auto"/>
        <w:ind w:left="0" w:right="5" w:firstLine="426"/>
        <w:contextualSpacing/>
        <w:jc w:val="both"/>
        <w:rPr>
          <w:rFonts w:ascii="Times New Roman" w:eastAsia="Times New Roman" w:hAnsi="Times New Roman"/>
          <w:color w:val="000000"/>
          <w:spacing w:val="-4"/>
          <w:sz w:val="20"/>
          <w:szCs w:val="20"/>
          <w:lang w:eastAsia="ru-RU"/>
        </w:rPr>
      </w:pPr>
      <w:r w:rsidRPr="003C702B">
        <w:rPr>
          <w:rFonts w:ascii="Times New Roman" w:eastAsia="Times New Roman" w:hAnsi="Times New Roman"/>
          <w:color w:val="000000"/>
          <w:spacing w:val="-4"/>
          <w:sz w:val="20"/>
          <w:szCs w:val="20"/>
          <w:lang w:eastAsia="ru-RU"/>
        </w:rPr>
        <w:t>Договор может быть расторгнут по соглашению Сторон или в судебном порядке.</w:t>
      </w:r>
    </w:p>
    <w:p w14:paraId="2990A664" w14:textId="77777777" w:rsidR="00610740" w:rsidRPr="003C702B" w:rsidRDefault="00610740" w:rsidP="00610740">
      <w:pPr>
        <w:numPr>
          <w:ilvl w:val="1"/>
          <w:numId w:val="6"/>
        </w:numPr>
        <w:shd w:val="clear" w:color="auto" w:fill="FFFFFF"/>
        <w:tabs>
          <w:tab w:val="left" w:pos="709"/>
          <w:tab w:val="left" w:pos="993"/>
        </w:tabs>
        <w:suppressAutoHyphens/>
        <w:spacing w:after="0" w:line="240" w:lineRule="auto"/>
        <w:ind w:left="0" w:right="5" w:firstLine="426"/>
        <w:contextualSpacing/>
        <w:jc w:val="both"/>
        <w:rPr>
          <w:rFonts w:ascii="Times New Roman" w:eastAsia="Times New Roman" w:hAnsi="Times New Roman"/>
          <w:color w:val="000000"/>
          <w:spacing w:val="-4"/>
          <w:sz w:val="20"/>
          <w:szCs w:val="20"/>
          <w:lang w:eastAsia="ru-RU"/>
        </w:rPr>
      </w:pPr>
      <w:r w:rsidRPr="003C702B">
        <w:rPr>
          <w:rFonts w:ascii="Times New Roman" w:eastAsia="Times New Roman" w:hAnsi="Times New Roman"/>
          <w:color w:val="000000"/>
          <w:spacing w:val="-3"/>
          <w:sz w:val="20"/>
          <w:szCs w:val="20"/>
          <w:lang w:eastAsia="ru-RU"/>
        </w:rPr>
        <w:t>Одностороннее расторжение Договора регулируется законодательством РФ и настоящим Договором долевого участия.</w:t>
      </w:r>
    </w:p>
    <w:p w14:paraId="2D4C0692" w14:textId="77777777" w:rsidR="00610740" w:rsidRPr="00610740" w:rsidRDefault="00610740" w:rsidP="00927BB3">
      <w:pPr>
        <w:numPr>
          <w:ilvl w:val="1"/>
          <w:numId w:val="6"/>
        </w:numPr>
        <w:shd w:val="clear" w:color="auto" w:fill="FFFFFF"/>
        <w:tabs>
          <w:tab w:val="left" w:pos="709"/>
          <w:tab w:val="left" w:pos="993"/>
        </w:tabs>
        <w:suppressAutoHyphens/>
        <w:spacing w:line="240" w:lineRule="auto"/>
        <w:ind w:left="0" w:right="5" w:firstLine="426"/>
        <w:contextualSpacing/>
        <w:jc w:val="both"/>
        <w:rPr>
          <w:rFonts w:ascii="Times New Roman" w:hAnsi="Times New Roman"/>
          <w:sz w:val="20"/>
          <w:szCs w:val="20"/>
        </w:rPr>
      </w:pPr>
      <w:r w:rsidRPr="00610740">
        <w:rPr>
          <w:rFonts w:ascii="Times New Roman" w:eastAsia="Times New Roman" w:hAnsi="Times New Roman"/>
          <w:sz w:val="20"/>
          <w:szCs w:val="20"/>
          <w:lang w:eastAsia="ru-RU"/>
        </w:rPr>
        <w:t>Все изменения и дополнения к настоящему Договору действительны лишь при условии, если они подписаны обеими сторонами.</w:t>
      </w:r>
    </w:p>
    <w:p w14:paraId="58A4EA60" w14:textId="77777777" w:rsidR="00610740" w:rsidRPr="003C702B" w:rsidRDefault="00610740" w:rsidP="00610740">
      <w:pPr>
        <w:numPr>
          <w:ilvl w:val="0"/>
          <w:numId w:val="6"/>
        </w:numPr>
        <w:shd w:val="clear" w:color="auto" w:fill="FFFFFF"/>
        <w:tabs>
          <w:tab w:val="left" w:pos="284"/>
          <w:tab w:val="left" w:pos="426"/>
          <w:tab w:val="left" w:pos="1162"/>
        </w:tabs>
        <w:suppressAutoHyphens/>
        <w:spacing w:after="0" w:line="240" w:lineRule="auto"/>
        <w:ind w:left="0" w:firstLine="426"/>
        <w:contextualSpacing/>
        <w:jc w:val="center"/>
        <w:rPr>
          <w:rFonts w:ascii="Times New Roman" w:eastAsia="Times New Roman" w:hAnsi="Times New Roman"/>
          <w:b/>
          <w:i/>
          <w:color w:val="000000"/>
          <w:spacing w:val="-12"/>
          <w:sz w:val="20"/>
          <w:szCs w:val="20"/>
          <w:lang w:eastAsia="ru-RU"/>
        </w:rPr>
      </w:pPr>
      <w:r w:rsidRPr="003C702B">
        <w:rPr>
          <w:rFonts w:ascii="Times New Roman" w:eastAsia="Times New Roman" w:hAnsi="Times New Roman"/>
          <w:b/>
          <w:i/>
          <w:color w:val="000000"/>
          <w:spacing w:val="-12"/>
          <w:sz w:val="20"/>
          <w:szCs w:val="20"/>
          <w:lang w:eastAsia="ru-RU"/>
        </w:rPr>
        <w:t>ПРОЧИЕ УСЛОВИЯ</w:t>
      </w:r>
    </w:p>
    <w:p w14:paraId="49C04ED3" w14:textId="77777777" w:rsidR="00610740" w:rsidRPr="003C702B" w:rsidRDefault="00610740" w:rsidP="00610740">
      <w:pPr>
        <w:numPr>
          <w:ilvl w:val="1"/>
          <w:numId w:val="6"/>
        </w:numPr>
        <w:shd w:val="clear" w:color="auto" w:fill="FFFFFF"/>
        <w:tabs>
          <w:tab w:val="left" w:pos="709"/>
          <w:tab w:val="left" w:pos="1134"/>
          <w:tab w:val="left" w:pos="1276"/>
        </w:tabs>
        <w:suppressAutoHyphens/>
        <w:spacing w:after="0" w:line="240" w:lineRule="auto"/>
        <w:ind w:left="0" w:firstLine="426"/>
        <w:contextualSpacing/>
        <w:jc w:val="both"/>
        <w:rPr>
          <w:rFonts w:ascii="Times New Roman" w:hAnsi="Times New Roman"/>
          <w:color w:val="000000"/>
          <w:spacing w:val="-12"/>
          <w:sz w:val="20"/>
          <w:szCs w:val="20"/>
        </w:rPr>
      </w:pPr>
      <w:r w:rsidRPr="003C702B">
        <w:rPr>
          <w:rFonts w:ascii="Times New Roman" w:hAnsi="Times New Roman"/>
          <w:sz w:val="20"/>
          <w:szCs w:val="20"/>
        </w:rPr>
        <w:t>Ни одна из сторон не имеет права поручить исполнение своих обязательств по настоящему Договору третьему лицу или переуступить право требования долга третьему лицу</w:t>
      </w:r>
      <w:r>
        <w:rPr>
          <w:rFonts w:ascii="Times New Roman" w:hAnsi="Times New Roman"/>
          <w:sz w:val="20"/>
          <w:szCs w:val="20"/>
        </w:rPr>
        <w:t xml:space="preserve"> без согласия на то другой Стороны</w:t>
      </w:r>
      <w:r w:rsidRPr="003C702B">
        <w:rPr>
          <w:rFonts w:ascii="Times New Roman" w:hAnsi="Times New Roman"/>
          <w:color w:val="000000"/>
          <w:spacing w:val="-12"/>
          <w:sz w:val="20"/>
          <w:szCs w:val="20"/>
        </w:rPr>
        <w:t>.</w:t>
      </w:r>
    </w:p>
    <w:p w14:paraId="719CC858" w14:textId="77777777" w:rsidR="00610740" w:rsidRDefault="00610740" w:rsidP="00610740">
      <w:pPr>
        <w:numPr>
          <w:ilvl w:val="1"/>
          <w:numId w:val="6"/>
        </w:numPr>
        <w:shd w:val="clear" w:color="auto" w:fill="FFFFFF"/>
        <w:tabs>
          <w:tab w:val="left" w:pos="709"/>
          <w:tab w:val="left" w:pos="1134"/>
          <w:tab w:val="left" w:pos="1276"/>
        </w:tabs>
        <w:suppressAutoHyphens/>
        <w:spacing w:after="0" w:line="240" w:lineRule="auto"/>
        <w:ind w:left="0" w:firstLine="426"/>
        <w:contextualSpacing/>
        <w:jc w:val="both"/>
        <w:rPr>
          <w:rFonts w:ascii="Times New Roman" w:hAnsi="Times New Roman"/>
          <w:color w:val="000000"/>
          <w:sz w:val="20"/>
          <w:szCs w:val="20"/>
        </w:rPr>
      </w:pPr>
      <w:r w:rsidRPr="003C702B">
        <w:rPr>
          <w:rFonts w:ascii="Times New Roman" w:hAnsi="Times New Roman"/>
          <w:sz w:val="20"/>
          <w:szCs w:val="20"/>
        </w:rPr>
        <w:t>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r w:rsidRPr="003C702B">
        <w:rPr>
          <w:rFonts w:ascii="Times New Roman" w:hAnsi="Times New Roman"/>
          <w:color w:val="000000"/>
          <w:spacing w:val="-12"/>
          <w:sz w:val="20"/>
          <w:szCs w:val="20"/>
        </w:rPr>
        <w:t>.</w:t>
      </w:r>
    </w:p>
    <w:p w14:paraId="26BED40D" w14:textId="77777777" w:rsidR="00610740" w:rsidRPr="00805B02" w:rsidRDefault="00610740" w:rsidP="00610740">
      <w:pPr>
        <w:numPr>
          <w:ilvl w:val="1"/>
          <w:numId w:val="6"/>
        </w:numPr>
        <w:shd w:val="clear" w:color="auto" w:fill="FFFFFF"/>
        <w:tabs>
          <w:tab w:val="left" w:pos="709"/>
          <w:tab w:val="left" w:pos="1134"/>
          <w:tab w:val="left" w:pos="1276"/>
        </w:tabs>
        <w:suppressAutoHyphens/>
        <w:spacing w:after="0" w:line="240" w:lineRule="auto"/>
        <w:ind w:left="0" w:firstLine="426"/>
        <w:contextualSpacing/>
        <w:jc w:val="both"/>
        <w:rPr>
          <w:rFonts w:ascii="Times New Roman" w:hAnsi="Times New Roman"/>
          <w:color w:val="000000"/>
          <w:sz w:val="20"/>
          <w:szCs w:val="20"/>
        </w:rPr>
        <w:sectPr w:rsidR="00610740" w:rsidRPr="00805B02" w:rsidSect="00610740">
          <w:footerReference w:type="default" r:id="rId10"/>
          <w:type w:val="continuous"/>
          <w:pgSz w:w="11906" w:h="16838"/>
          <w:pgMar w:top="1134" w:right="850" w:bottom="1134" w:left="851" w:header="567" w:footer="283" w:gutter="0"/>
          <w:cols w:space="708"/>
          <w:docGrid w:linePitch="360"/>
        </w:sectPr>
      </w:pPr>
    </w:p>
    <w:p w14:paraId="01D9C8C6" w14:textId="77777777" w:rsidR="00610740" w:rsidRPr="00AD2872" w:rsidRDefault="00610740" w:rsidP="00610740">
      <w:pPr>
        <w:numPr>
          <w:ilvl w:val="1"/>
          <w:numId w:val="6"/>
        </w:numPr>
        <w:shd w:val="clear" w:color="auto" w:fill="FFFFFF"/>
        <w:tabs>
          <w:tab w:val="left" w:pos="709"/>
          <w:tab w:val="left" w:pos="1134"/>
          <w:tab w:val="left" w:pos="1276"/>
        </w:tabs>
        <w:suppressAutoHyphens/>
        <w:spacing w:after="0" w:line="240" w:lineRule="auto"/>
        <w:ind w:left="0" w:firstLine="426"/>
        <w:contextualSpacing/>
        <w:jc w:val="both"/>
        <w:rPr>
          <w:rFonts w:ascii="Times New Roman" w:eastAsia="Times New Roman" w:hAnsi="Times New Roman"/>
          <w:sz w:val="20"/>
          <w:szCs w:val="20"/>
          <w:lang w:eastAsia="ru-RU"/>
        </w:rPr>
      </w:pPr>
      <w:r w:rsidRPr="003C702B">
        <w:rPr>
          <w:rFonts w:ascii="Times New Roman" w:eastAsia="Times New Roman" w:hAnsi="Times New Roman"/>
          <w:sz w:val="20"/>
          <w:szCs w:val="20"/>
          <w:lang w:eastAsia="ru-RU"/>
        </w:rPr>
        <w:t xml:space="preserve">Застройщик подтверждает отсутствие недоимки по платежам в бюджеты бюджетной системы Российской Федерации на момент государственной регистрации Договора в Федеральной службе государственной регистрации, </w:t>
      </w:r>
      <w:r w:rsidRPr="00AD2872">
        <w:rPr>
          <w:rFonts w:ascii="Times New Roman" w:eastAsia="Times New Roman" w:hAnsi="Times New Roman"/>
          <w:sz w:val="20"/>
          <w:szCs w:val="20"/>
          <w:lang w:eastAsia="ru-RU"/>
        </w:rPr>
        <w:t>кадастра и картографии по Новосибирской области.</w:t>
      </w:r>
    </w:p>
    <w:p w14:paraId="1AF80370" w14:textId="77777777" w:rsidR="00610740" w:rsidRPr="003C702B" w:rsidRDefault="00610740" w:rsidP="00610740">
      <w:pPr>
        <w:numPr>
          <w:ilvl w:val="1"/>
          <w:numId w:val="6"/>
        </w:numPr>
        <w:shd w:val="clear" w:color="auto" w:fill="FFFFFF"/>
        <w:tabs>
          <w:tab w:val="left" w:pos="709"/>
          <w:tab w:val="left" w:pos="1134"/>
          <w:tab w:val="left" w:pos="1276"/>
        </w:tabs>
        <w:suppressAutoHyphens/>
        <w:spacing w:after="0" w:line="240" w:lineRule="auto"/>
        <w:ind w:left="0" w:firstLine="426"/>
        <w:contextualSpacing/>
        <w:jc w:val="both"/>
        <w:rPr>
          <w:rFonts w:ascii="Times New Roman" w:eastAsia="Times New Roman" w:hAnsi="Times New Roman"/>
          <w:sz w:val="20"/>
          <w:szCs w:val="20"/>
          <w:lang w:eastAsia="ru-RU"/>
        </w:rPr>
      </w:pPr>
      <w:r w:rsidRPr="00AD2872">
        <w:rPr>
          <w:rFonts w:ascii="Times New Roman" w:hAnsi="Times New Roman"/>
          <w:sz w:val="20"/>
          <w:szCs w:val="20"/>
        </w:rPr>
        <w:t>Исполнение обязательств Застройщика по договорам участия в долевом строительстве обеспечивается залогом в порядке, предусмотренном ст. 13-15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Pr="003C702B">
        <w:rPr>
          <w:rFonts w:ascii="Times New Roman" w:hAnsi="Times New Roman"/>
          <w:sz w:val="20"/>
          <w:szCs w:val="20"/>
        </w:rPr>
        <w:t>" от 30.12.2004 N 214-ФЗ.</w:t>
      </w:r>
    </w:p>
    <w:p w14:paraId="37A8994F" w14:textId="77777777" w:rsidR="00610740" w:rsidRPr="003C702B" w:rsidRDefault="00610740" w:rsidP="00610740">
      <w:pPr>
        <w:numPr>
          <w:ilvl w:val="1"/>
          <w:numId w:val="6"/>
        </w:numPr>
        <w:shd w:val="clear" w:color="auto" w:fill="FFFFFF"/>
        <w:tabs>
          <w:tab w:val="left" w:pos="709"/>
          <w:tab w:val="left" w:pos="1134"/>
          <w:tab w:val="left" w:pos="1276"/>
        </w:tabs>
        <w:suppressAutoHyphens/>
        <w:spacing w:after="0" w:line="240" w:lineRule="auto"/>
        <w:ind w:left="0" w:firstLine="426"/>
        <w:contextualSpacing/>
        <w:jc w:val="both"/>
        <w:rPr>
          <w:rFonts w:ascii="Times New Roman" w:eastAsia="Times New Roman" w:hAnsi="Times New Roman"/>
          <w:sz w:val="20"/>
          <w:szCs w:val="20"/>
          <w:lang w:eastAsia="ru-RU"/>
        </w:rPr>
      </w:pPr>
      <w:r w:rsidRPr="003C702B">
        <w:rPr>
          <w:rFonts w:ascii="Times New Roman" w:eastAsia="Times New Roman" w:hAnsi="Times New Roman"/>
          <w:sz w:val="20"/>
          <w:szCs w:val="20"/>
          <w:lang w:eastAsia="ru-RU"/>
        </w:rPr>
        <w:t xml:space="preserve">Расходы, связанные с государственной регистрацией настоящего Договора, уступки права по нему, права собственности на Объект в органах, осуществляющих государственную регистрацию прав на недвижимое имущество и сделок с ним на территории регистрационного округа по месту нахождения </w:t>
      </w:r>
      <w:r w:rsidR="00927BB3">
        <w:rPr>
          <w:rFonts w:ascii="Times New Roman" w:eastAsia="Times New Roman" w:hAnsi="Times New Roman"/>
          <w:sz w:val="20"/>
          <w:szCs w:val="20"/>
          <w:lang w:eastAsia="ru-RU"/>
        </w:rPr>
        <w:t>Многоквартирного дома</w:t>
      </w:r>
      <w:r w:rsidRPr="003C702B">
        <w:rPr>
          <w:rFonts w:ascii="Times New Roman" w:eastAsia="Times New Roman" w:hAnsi="Times New Roman"/>
          <w:sz w:val="20"/>
          <w:szCs w:val="20"/>
          <w:lang w:eastAsia="ru-RU"/>
        </w:rPr>
        <w:t>, Участник долевого строительства осуществляет за свой счёт.</w:t>
      </w:r>
    </w:p>
    <w:p w14:paraId="5A0E5054" w14:textId="77777777" w:rsidR="00610740" w:rsidRPr="003C702B" w:rsidRDefault="00610740" w:rsidP="00610740">
      <w:pPr>
        <w:numPr>
          <w:ilvl w:val="1"/>
          <w:numId w:val="6"/>
        </w:numPr>
        <w:shd w:val="clear" w:color="auto" w:fill="FFFFFF"/>
        <w:tabs>
          <w:tab w:val="left" w:pos="709"/>
          <w:tab w:val="left" w:pos="1134"/>
          <w:tab w:val="left" w:pos="1276"/>
        </w:tabs>
        <w:suppressAutoHyphens/>
        <w:spacing w:after="0" w:line="240" w:lineRule="auto"/>
        <w:ind w:left="0" w:firstLine="426"/>
        <w:contextualSpacing/>
        <w:jc w:val="both"/>
        <w:rPr>
          <w:rFonts w:ascii="Times New Roman" w:eastAsia="Times New Roman" w:hAnsi="Times New Roman"/>
          <w:sz w:val="20"/>
          <w:szCs w:val="20"/>
          <w:lang w:eastAsia="ru-RU"/>
        </w:rPr>
      </w:pPr>
      <w:r w:rsidRPr="003C702B">
        <w:rPr>
          <w:rFonts w:ascii="Times New Roman" w:eastAsia="Times New Roman" w:hAnsi="Times New Roman"/>
          <w:sz w:val="20"/>
          <w:szCs w:val="20"/>
          <w:lang w:eastAsia="ru-RU"/>
        </w:rPr>
        <w:t>В случае перемены адреса, телефона, фамилии, иных данных, Участник долевого строительства обязан в течение 5 (пяти) дней уведомить об этом Застройщика в письменной форме.</w:t>
      </w:r>
    </w:p>
    <w:p w14:paraId="722C7E2E" w14:textId="77777777" w:rsidR="005A0985" w:rsidRPr="0030648F" w:rsidRDefault="00610740" w:rsidP="0030648F">
      <w:pPr>
        <w:pStyle w:val="af7"/>
        <w:ind w:firstLine="709"/>
        <w:rPr>
          <w:rFonts w:ascii="Times New Roman" w:hAnsi="Times New Roman"/>
          <w:sz w:val="20"/>
          <w:szCs w:val="20"/>
        </w:rPr>
      </w:pPr>
      <w:r w:rsidRPr="0030648F">
        <w:rPr>
          <w:rFonts w:ascii="Times New Roman" w:hAnsi="Times New Roman"/>
          <w:sz w:val="20"/>
          <w:szCs w:val="20"/>
        </w:rPr>
        <w:t xml:space="preserve">13.8. Участник долевого устроительства уведомлен и согласен с тем, что: </w:t>
      </w:r>
    </w:p>
    <w:p w14:paraId="2FF1987B" w14:textId="295EAB96" w:rsidR="005A0985" w:rsidRPr="0030648F" w:rsidRDefault="00543C70" w:rsidP="0030648F">
      <w:pPr>
        <w:pStyle w:val="af7"/>
        <w:ind w:firstLine="709"/>
        <w:rPr>
          <w:rFonts w:ascii="Times New Roman" w:hAnsi="Times New Roman"/>
          <w:sz w:val="20"/>
          <w:szCs w:val="20"/>
        </w:rPr>
      </w:pPr>
      <w:r>
        <w:rPr>
          <w:rFonts w:ascii="Times New Roman" w:eastAsia="Times New Roman" w:hAnsi="Times New Roman"/>
          <w:sz w:val="20"/>
          <w:szCs w:val="20"/>
          <w:lang w:eastAsia="ru-RU"/>
        </w:rPr>
        <w:t xml:space="preserve">- </w:t>
      </w:r>
      <w:r w:rsidR="005A0985" w:rsidRPr="0030648F">
        <w:rPr>
          <w:rFonts w:ascii="Times New Roman" w:eastAsia="Times New Roman" w:hAnsi="Times New Roman"/>
          <w:sz w:val="20"/>
          <w:szCs w:val="20"/>
          <w:lang w:eastAsia="ru-RU"/>
        </w:rPr>
        <w:t>Застройщик вправе</w:t>
      </w:r>
      <w:r w:rsidR="005A0985" w:rsidRPr="0030648F">
        <w:rPr>
          <w:rFonts w:ascii="Times New Roman" w:hAnsi="Times New Roman"/>
          <w:sz w:val="20"/>
          <w:szCs w:val="20"/>
        </w:rPr>
        <w:t xml:space="preserve"> вносить изменения в проектную документацию в установленном законом порядке до ввода</w:t>
      </w:r>
      <w:r w:rsidR="00A42A6D" w:rsidRPr="0030648F">
        <w:rPr>
          <w:rFonts w:ascii="Times New Roman" w:hAnsi="Times New Roman"/>
          <w:sz w:val="20"/>
          <w:szCs w:val="20"/>
        </w:rPr>
        <w:t xml:space="preserve"> </w:t>
      </w:r>
      <w:r w:rsidR="005A0985" w:rsidRPr="0030648F">
        <w:rPr>
          <w:rFonts w:ascii="Times New Roman" w:hAnsi="Times New Roman"/>
          <w:sz w:val="20"/>
          <w:szCs w:val="20"/>
        </w:rPr>
        <w:t xml:space="preserve">Объекта в </w:t>
      </w:r>
      <w:r w:rsidR="005A0985" w:rsidRPr="000214EF">
        <w:rPr>
          <w:rFonts w:ascii="Times New Roman" w:hAnsi="Times New Roman"/>
          <w:sz w:val="20"/>
          <w:szCs w:val="20"/>
        </w:rPr>
        <w:t xml:space="preserve">эксплуатацию. Согласие Участника долевого строительства на совершение таких действий не требуется, если это не затрагивает </w:t>
      </w:r>
      <w:r w:rsidR="000214EF" w:rsidRPr="000214EF">
        <w:rPr>
          <w:rFonts w:ascii="Times New Roman" w:hAnsi="Times New Roman"/>
          <w:sz w:val="20"/>
          <w:szCs w:val="20"/>
        </w:rPr>
        <w:t>площади</w:t>
      </w:r>
      <w:r w:rsidR="005A0985" w:rsidRPr="000214EF">
        <w:rPr>
          <w:rFonts w:ascii="Times New Roman" w:hAnsi="Times New Roman"/>
          <w:sz w:val="20"/>
          <w:szCs w:val="20"/>
        </w:rPr>
        <w:t xml:space="preserve"> Квартиры.</w:t>
      </w:r>
    </w:p>
    <w:p w14:paraId="62738491" w14:textId="77777777" w:rsidR="00610740" w:rsidRPr="0030648F" w:rsidRDefault="00543C70" w:rsidP="0030648F">
      <w:pPr>
        <w:pStyle w:val="af7"/>
        <w:ind w:firstLine="709"/>
        <w:rPr>
          <w:rFonts w:ascii="Times New Roman" w:hAnsi="Times New Roman"/>
          <w:sz w:val="20"/>
          <w:szCs w:val="20"/>
        </w:rPr>
      </w:pPr>
      <w:r>
        <w:rPr>
          <w:rFonts w:ascii="Times New Roman" w:eastAsia="Times New Roman" w:hAnsi="Times New Roman"/>
          <w:sz w:val="20"/>
          <w:szCs w:val="20"/>
          <w:lang w:eastAsia="ru-RU"/>
        </w:rPr>
        <w:t xml:space="preserve">- </w:t>
      </w:r>
      <w:r w:rsidR="005A0985" w:rsidRPr="0030648F">
        <w:rPr>
          <w:rFonts w:ascii="Times New Roman" w:eastAsia="Times New Roman" w:hAnsi="Times New Roman"/>
          <w:sz w:val="20"/>
          <w:szCs w:val="20"/>
          <w:lang w:eastAsia="ru-RU"/>
        </w:rPr>
        <w:t>Застройщик вправе</w:t>
      </w:r>
      <w:r w:rsidR="005A0985" w:rsidRPr="0030648F">
        <w:rPr>
          <w:rFonts w:ascii="Times New Roman" w:hAnsi="Times New Roman"/>
          <w:sz w:val="20"/>
          <w:szCs w:val="20"/>
        </w:rPr>
        <w:t xml:space="preserve"> вносить изменения в план границ земельного участка (земельных участков), на которых осуществляется строительство Объекта, в том числе по своему усмотрению объединять земельные участки, межевать границы земельных участков, а также совершать иные действия, связанные с изменением их данных.</w:t>
      </w:r>
    </w:p>
    <w:p w14:paraId="04B19F5F" w14:textId="77777777" w:rsidR="00610740" w:rsidRPr="003C702B" w:rsidRDefault="00610740" w:rsidP="00610740">
      <w:pPr>
        <w:pStyle w:val="af4"/>
        <w:tabs>
          <w:tab w:val="left" w:pos="0"/>
        </w:tabs>
        <w:spacing w:after="0"/>
        <w:ind w:firstLine="426"/>
        <w:contextualSpacing/>
        <w:jc w:val="both"/>
        <w:rPr>
          <w:sz w:val="20"/>
          <w:szCs w:val="20"/>
        </w:rPr>
      </w:pPr>
      <w:r w:rsidRPr="003C702B">
        <w:rPr>
          <w:sz w:val="20"/>
          <w:szCs w:val="20"/>
        </w:rPr>
        <w:t>13.</w:t>
      </w:r>
      <w:r>
        <w:rPr>
          <w:sz w:val="20"/>
          <w:szCs w:val="20"/>
        </w:rPr>
        <w:t>9</w:t>
      </w:r>
      <w:r w:rsidRPr="003C702B">
        <w:rPr>
          <w:sz w:val="20"/>
          <w:szCs w:val="20"/>
        </w:rPr>
        <w:t>. Земельный участок под Многоквартирным жилым домом может быть изменен по разлётам межевания и постановки на кадастровый учет без дополнительного согласования и уведомления Участника долевого строительства, при этом площадь земельного участка может быть увеличена или уменьшена. Участник долевого строительства также дает согласие на замену предмета залога.</w:t>
      </w:r>
    </w:p>
    <w:p w14:paraId="2D3BBA2F" w14:textId="77777777" w:rsidR="00610740" w:rsidRPr="003C702B" w:rsidRDefault="00610740" w:rsidP="00610740">
      <w:pPr>
        <w:pStyle w:val="af4"/>
        <w:tabs>
          <w:tab w:val="left" w:pos="0"/>
        </w:tabs>
        <w:spacing w:after="0"/>
        <w:ind w:firstLine="426"/>
        <w:contextualSpacing/>
        <w:jc w:val="both"/>
        <w:rPr>
          <w:sz w:val="20"/>
          <w:szCs w:val="20"/>
        </w:rPr>
      </w:pPr>
      <w:r>
        <w:rPr>
          <w:sz w:val="20"/>
          <w:szCs w:val="20"/>
        </w:rPr>
        <w:t>1</w:t>
      </w:r>
      <w:r w:rsidRPr="003C702B">
        <w:rPr>
          <w:sz w:val="20"/>
          <w:szCs w:val="20"/>
        </w:rPr>
        <w:t>3.10. Могут быть внесены изменения в проектную документацию, в части изменения этажности, общей площади квартир, мест общего пользования, подсобных помещений, нежилых помещений, помещений автостоянки, благоустройства прилегающей территории, при этом площадь Многоквартирного дома и земельного участка под ним может быть изменена, при условии сохранения планировки Объекта долевого строительства</w:t>
      </w:r>
    </w:p>
    <w:p w14:paraId="6762592A" w14:textId="77777777" w:rsidR="00610740" w:rsidRDefault="00610740" w:rsidP="00610740">
      <w:pPr>
        <w:shd w:val="clear" w:color="auto" w:fill="FFFFFF"/>
        <w:tabs>
          <w:tab w:val="left" w:pos="709"/>
          <w:tab w:val="left" w:pos="1134"/>
        </w:tabs>
        <w:suppressAutoHyphens/>
        <w:spacing w:line="240" w:lineRule="auto"/>
        <w:ind w:firstLine="426"/>
        <w:contextualSpacing/>
        <w:jc w:val="both"/>
        <w:rPr>
          <w:rFonts w:ascii="Times New Roman" w:eastAsia="Times New Roman" w:hAnsi="Times New Roman"/>
          <w:sz w:val="20"/>
          <w:szCs w:val="20"/>
          <w:lang w:eastAsia="ru-RU"/>
        </w:rPr>
      </w:pPr>
      <w:r w:rsidRPr="003C702B">
        <w:rPr>
          <w:rFonts w:ascii="Times New Roman" w:eastAsia="Times New Roman" w:hAnsi="Times New Roman"/>
          <w:sz w:val="20"/>
          <w:szCs w:val="20"/>
          <w:lang w:eastAsia="ru-RU"/>
        </w:rPr>
        <w:t>13.11</w:t>
      </w:r>
      <w:r>
        <w:rPr>
          <w:rFonts w:ascii="Times New Roman" w:eastAsia="Times New Roman" w:hAnsi="Times New Roman"/>
          <w:sz w:val="20"/>
          <w:szCs w:val="20"/>
          <w:lang w:eastAsia="ru-RU"/>
        </w:rPr>
        <w:t>.</w:t>
      </w:r>
      <w:r w:rsidRPr="003C702B">
        <w:rPr>
          <w:rFonts w:ascii="Times New Roman" w:eastAsia="Times New Roman" w:hAnsi="Times New Roman"/>
          <w:sz w:val="20"/>
          <w:szCs w:val="20"/>
          <w:lang w:eastAsia="ru-RU"/>
        </w:rPr>
        <w:t xml:space="preserve"> По окончании строительства сумма, оставшаяся вследствие экономии </w:t>
      </w:r>
      <w:proofErr w:type="gramStart"/>
      <w:r w:rsidRPr="003C702B">
        <w:rPr>
          <w:rFonts w:ascii="Times New Roman" w:eastAsia="Times New Roman" w:hAnsi="Times New Roman"/>
          <w:sz w:val="20"/>
          <w:szCs w:val="20"/>
          <w:lang w:eastAsia="ru-RU"/>
        </w:rPr>
        <w:t>средств</w:t>
      </w:r>
      <w:r>
        <w:rPr>
          <w:rFonts w:ascii="Times New Roman" w:eastAsia="Times New Roman" w:hAnsi="Times New Roman"/>
          <w:sz w:val="20"/>
          <w:szCs w:val="20"/>
          <w:lang w:eastAsia="ru-RU"/>
        </w:rPr>
        <w:t xml:space="preserve"> </w:t>
      </w:r>
      <w:r w:rsidRPr="003C702B">
        <w:rPr>
          <w:rFonts w:ascii="Times New Roman" w:eastAsia="Times New Roman" w:hAnsi="Times New Roman"/>
          <w:sz w:val="20"/>
          <w:szCs w:val="20"/>
          <w:lang w:eastAsia="ru-RU"/>
        </w:rPr>
        <w:t>финансирования</w:t>
      </w:r>
      <w:proofErr w:type="gramEnd"/>
      <w:r w:rsidRPr="003C702B">
        <w:rPr>
          <w:rFonts w:ascii="Times New Roman" w:eastAsia="Times New Roman" w:hAnsi="Times New Roman"/>
          <w:sz w:val="20"/>
          <w:szCs w:val="20"/>
          <w:lang w:eastAsia="ru-RU"/>
        </w:rPr>
        <w:t xml:space="preserve"> остается в распоряжении Застройщика.</w:t>
      </w:r>
    </w:p>
    <w:p w14:paraId="43039406" w14:textId="77777777" w:rsidR="00610740" w:rsidRPr="003C702B" w:rsidRDefault="00610740" w:rsidP="00610740">
      <w:pPr>
        <w:numPr>
          <w:ilvl w:val="0"/>
          <w:numId w:val="6"/>
        </w:numPr>
        <w:shd w:val="clear" w:color="auto" w:fill="FFFFFF"/>
        <w:suppressAutoHyphens/>
        <w:spacing w:before="115" w:after="0" w:line="240" w:lineRule="auto"/>
        <w:ind w:left="0" w:right="14" w:firstLine="426"/>
        <w:contextualSpacing/>
        <w:jc w:val="center"/>
        <w:rPr>
          <w:rFonts w:ascii="Times New Roman" w:eastAsia="Times New Roman" w:hAnsi="Times New Roman"/>
          <w:b/>
          <w:i/>
          <w:color w:val="000000"/>
          <w:spacing w:val="-6"/>
          <w:sz w:val="20"/>
          <w:szCs w:val="20"/>
          <w:lang w:eastAsia="ru-RU"/>
        </w:rPr>
      </w:pPr>
      <w:r w:rsidRPr="003C702B">
        <w:rPr>
          <w:rFonts w:ascii="Times New Roman" w:eastAsia="Times New Roman" w:hAnsi="Times New Roman"/>
          <w:b/>
          <w:i/>
          <w:color w:val="000000"/>
          <w:spacing w:val="-6"/>
          <w:sz w:val="20"/>
          <w:szCs w:val="20"/>
          <w:lang w:eastAsia="ru-RU"/>
        </w:rPr>
        <w:lastRenderedPageBreak/>
        <w:t>ЗАКЛЮЧИТЕЛЬНЫЕ ПОЛОЖЕНИЯ</w:t>
      </w:r>
    </w:p>
    <w:p w14:paraId="7B527601" w14:textId="77777777" w:rsidR="00610740" w:rsidRPr="003C702B" w:rsidRDefault="00610740" w:rsidP="00610740">
      <w:pPr>
        <w:numPr>
          <w:ilvl w:val="1"/>
          <w:numId w:val="6"/>
        </w:numPr>
        <w:shd w:val="clear" w:color="auto" w:fill="FFFFFF"/>
        <w:tabs>
          <w:tab w:val="left" w:pos="993"/>
        </w:tabs>
        <w:suppressAutoHyphens/>
        <w:spacing w:after="0" w:line="240" w:lineRule="auto"/>
        <w:ind w:left="0" w:right="48" w:firstLine="426"/>
        <w:contextualSpacing/>
        <w:jc w:val="both"/>
        <w:rPr>
          <w:rFonts w:ascii="Times New Roman" w:eastAsia="Times New Roman" w:hAnsi="Times New Roman"/>
          <w:color w:val="000000"/>
          <w:spacing w:val="-5"/>
          <w:sz w:val="20"/>
          <w:szCs w:val="20"/>
          <w:lang w:eastAsia="ru-RU"/>
        </w:rPr>
      </w:pPr>
      <w:r w:rsidRPr="003C702B">
        <w:rPr>
          <w:rFonts w:ascii="Times New Roman" w:eastAsia="Times New Roman" w:hAnsi="Times New Roman"/>
          <w:color w:val="000000"/>
          <w:spacing w:val="-5"/>
          <w:sz w:val="20"/>
          <w:szCs w:val="20"/>
          <w:lang w:eastAsia="ru-RU"/>
        </w:rPr>
        <w:t xml:space="preserve">Все письменные уведомления, в том числе претензии, если они не были вручены Стороне лично, подлежат </w:t>
      </w:r>
      <w:r w:rsidRPr="003C702B">
        <w:rPr>
          <w:rFonts w:ascii="Times New Roman" w:eastAsia="Times New Roman" w:hAnsi="Times New Roman"/>
          <w:color w:val="000000"/>
          <w:spacing w:val="2"/>
          <w:sz w:val="20"/>
          <w:szCs w:val="20"/>
          <w:lang w:eastAsia="ru-RU"/>
        </w:rPr>
        <w:t>направлению Стороне заказным письмом по адресу или электронной почте, указанны</w:t>
      </w:r>
      <w:r>
        <w:rPr>
          <w:rFonts w:ascii="Times New Roman" w:eastAsia="Times New Roman" w:hAnsi="Times New Roman"/>
          <w:color w:val="000000"/>
          <w:spacing w:val="2"/>
          <w:sz w:val="20"/>
          <w:szCs w:val="20"/>
          <w:lang w:eastAsia="ru-RU"/>
        </w:rPr>
        <w:t>м</w:t>
      </w:r>
      <w:r w:rsidRPr="003C702B">
        <w:rPr>
          <w:rFonts w:ascii="Times New Roman" w:eastAsia="Times New Roman" w:hAnsi="Times New Roman"/>
          <w:color w:val="000000"/>
          <w:spacing w:val="2"/>
          <w:sz w:val="20"/>
          <w:szCs w:val="20"/>
          <w:lang w:eastAsia="ru-RU"/>
        </w:rPr>
        <w:t xml:space="preserve"> в Договоре.</w:t>
      </w:r>
    </w:p>
    <w:p w14:paraId="2585FDAD" w14:textId="77777777" w:rsidR="00610740" w:rsidRPr="003C702B" w:rsidRDefault="00610740" w:rsidP="00610740">
      <w:pPr>
        <w:autoSpaceDE w:val="0"/>
        <w:autoSpaceDN w:val="0"/>
        <w:adjustRightInd w:val="0"/>
        <w:spacing w:line="240" w:lineRule="auto"/>
        <w:ind w:firstLine="426"/>
        <w:contextualSpacing/>
        <w:jc w:val="both"/>
        <w:rPr>
          <w:rFonts w:ascii="Times New Roman" w:hAnsi="Times New Roman"/>
          <w:sz w:val="20"/>
          <w:szCs w:val="20"/>
        </w:rPr>
      </w:pPr>
      <w:r w:rsidRPr="003C702B">
        <w:rPr>
          <w:rFonts w:ascii="Times New Roman" w:eastAsia="Times New Roman" w:hAnsi="Times New Roman"/>
          <w:spacing w:val="-3"/>
          <w:sz w:val="20"/>
          <w:szCs w:val="20"/>
          <w:lang w:eastAsia="ru-RU"/>
        </w:rPr>
        <w:t xml:space="preserve">Договор составлен в </w:t>
      </w:r>
      <w:r w:rsidR="00E70FD0">
        <w:rPr>
          <w:rFonts w:ascii="Times New Roman" w:eastAsia="Times New Roman" w:hAnsi="Times New Roman"/>
          <w:spacing w:val="-3"/>
          <w:sz w:val="20"/>
          <w:szCs w:val="20"/>
          <w:lang w:eastAsia="ru-RU"/>
        </w:rPr>
        <w:t>двух</w:t>
      </w:r>
      <w:r w:rsidRPr="003C702B">
        <w:rPr>
          <w:rFonts w:ascii="Times New Roman" w:eastAsia="Times New Roman" w:hAnsi="Times New Roman"/>
          <w:spacing w:val="-3"/>
          <w:sz w:val="20"/>
          <w:szCs w:val="20"/>
          <w:lang w:eastAsia="ru-RU"/>
        </w:rPr>
        <w:t xml:space="preserve"> экземплярах, имеющих равную юридическую силу, в том числе один экземпляр для Участника долевого строительства, один экземпляра для Застройщика</w:t>
      </w:r>
      <w:r w:rsidRPr="003C702B">
        <w:rPr>
          <w:rFonts w:ascii="Times New Roman" w:eastAsia="Times New Roman" w:hAnsi="Times New Roman"/>
          <w:spacing w:val="1"/>
          <w:sz w:val="20"/>
          <w:szCs w:val="20"/>
          <w:lang w:eastAsia="ru-RU"/>
        </w:rPr>
        <w:t>.</w:t>
      </w:r>
      <w:r w:rsidRPr="003C702B">
        <w:rPr>
          <w:rFonts w:ascii="Times New Roman" w:hAnsi="Times New Roman"/>
          <w:sz w:val="20"/>
          <w:szCs w:val="20"/>
        </w:rPr>
        <w:t xml:space="preserve"> Все изменения и дополнения к Договору считаются действительными, если они выполнены в письменной форме в виде единого документа, подписаны обеими Сторонами и зарегистрированы в органе, осуществляющем государственную регистрацию недвижимости. </w:t>
      </w:r>
    </w:p>
    <w:p w14:paraId="20618C53" w14:textId="77777777" w:rsidR="00610740" w:rsidRPr="003C702B" w:rsidRDefault="00610740" w:rsidP="00610740">
      <w:pPr>
        <w:autoSpaceDE w:val="0"/>
        <w:autoSpaceDN w:val="0"/>
        <w:adjustRightInd w:val="0"/>
        <w:spacing w:line="240" w:lineRule="auto"/>
        <w:ind w:firstLine="426"/>
        <w:contextualSpacing/>
        <w:jc w:val="both"/>
        <w:rPr>
          <w:rFonts w:ascii="Times New Roman" w:hAnsi="Times New Roman"/>
          <w:sz w:val="20"/>
          <w:szCs w:val="20"/>
        </w:rPr>
      </w:pPr>
      <w:r w:rsidRPr="003C702B">
        <w:rPr>
          <w:rFonts w:ascii="Times New Roman" w:hAnsi="Times New Roman"/>
          <w:sz w:val="20"/>
          <w:szCs w:val="20"/>
        </w:rPr>
        <w:t>14.2. После подписания настоящего Договора все предварительные переговоры по нему, переписка, предварительные соглашения и протоколы о намерениях по вопросам, так или иначе касающимся настоящего Договора, теряют юридическую силу.</w:t>
      </w:r>
    </w:p>
    <w:p w14:paraId="595101A6" w14:textId="77777777" w:rsidR="00610740" w:rsidRPr="003C702B" w:rsidRDefault="00610740" w:rsidP="00610740">
      <w:pPr>
        <w:autoSpaceDE w:val="0"/>
        <w:autoSpaceDN w:val="0"/>
        <w:adjustRightInd w:val="0"/>
        <w:spacing w:line="240" w:lineRule="auto"/>
        <w:ind w:firstLine="426"/>
        <w:contextualSpacing/>
        <w:jc w:val="both"/>
        <w:rPr>
          <w:rFonts w:ascii="Times New Roman" w:hAnsi="Times New Roman"/>
          <w:sz w:val="20"/>
          <w:szCs w:val="20"/>
        </w:rPr>
      </w:pPr>
      <w:r w:rsidRPr="003C702B">
        <w:rPr>
          <w:rFonts w:ascii="Times New Roman" w:hAnsi="Times New Roman"/>
          <w:sz w:val="20"/>
          <w:szCs w:val="20"/>
        </w:rPr>
        <w:t xml:space="preserve">14.3. Передача Объекта Участнику по Акту приема-передачи означает достижение целей, которые Стороны преследовали при заключении Договора, и влечет прекращение Договора его исполнением. </w:t>
      </w:r>
    </w:p>
    <w:p w14:paraId="13B931AC" w14:textId="77777777" w:rsidR="00610740" w:rsidRDefault="00610740" w:rsidP="00610740">
      <w:pPr>
        <w:autoSpaceDE w:val="0"/>
        <w:autoSpaceDN w:val="0"/>
        <w:adjustRightInd w:val="0"/>
        <w:spacing w:line="240" w:lineRule="auto"/>
        <w:ind w:firstLine="426"/>
        <w:contextualSpacing/>
        <w:jc w:val="both"/>
        <w:rPr>
          <w:rFonts w:ascii="Times New Roman" w:hAnsi="Times New Roman"/>
          <w:sz w:val="20"/>
          <w:szCs w:val="20"/>
        </w:rPr>
      </w:pPr>
      <w:r w:rsidRPr="003C702B">
        <w:rPr>
          <w:rFonts w:ascii="Times New Roman" w:hAnsi="Times New Roman"/>
          <w:sz w:val="20"/>
          <w:szCs w:val="20"/>
        </w:rPr>
        <w:t xml:space="preserve">14.4. Стороны обязуются своевременно сообщать друг другу об изменении своего местонахождения (места жительства), реквизитов и/или почтовых и электронных адресов. Застройщик информирует Участника об изменении своих данных путем публикации информационного сообщения на официальном сайте в сети Интернет. При отсутствии указанных сообщений письменные уведомления, извещения, требования и т.п., направляемые Сторонами друг другу по последнему известному адресу, считаются доставленными адресату.                                                                                                                            </w:t>
      </w:r>
    </w:p>
    <w:p w14:paraId="42B34A55" w14:textId="77777777" w:rsidR="00610740" w:rsidRDefault="00610740" w:rsidP="00610740">
      <w:pPr>
        <w:autoSpaceDE w:val="0"/>
        <w:autoSpaceDN w:val="0"/>
        <w:adjustRightInd w:val="0"/>
        <w:spacing w:line="240" w:lineRule="auto"/>
        <w:ind w:firstLine="426"/>
        <w:contextualSpacing/>
        <w:jc w:val="both"/>
        <w:rPr>
          <w:rFonts w:ascii="Times New Roman" w:hAnsi="Times New Roman"/>
          <w:sz w:val="20"/>
          <w:szCs w:val="20"/>
        </w:rPr>
      </w:pPr>
      <w:r>
        <w:rPr>
          <w:rFonts w:ascii="Times New Roman" w:hAnsi="Times New Roman"/>
          <w:sz w:val="20"/>
          <w:szCs w:val="20"/>
        </w:rPr>
        <w:t>1</w:t>
      </w:r>
      <w:r w:rsidRPr="003C702B">
        <w:rPr>
          <w:rFonts w:ascii="Times New Roman" w:hAnsi="Times New Roman"/>
          <w:sz w:val="20"/>
          <w:szCs w:val="20"/>
        </w:rPr>
        <w:t>4.5. Участник долевого строительства в соответствии со статьей 9 Федерального закона от 27.07.2006 № 152-ФЗ «О персональных данных» дает согласие на автоматизированную и (или) без использования средств автоматизации обработку его персональных данных: фамилии, имени, отчества, года, месяца, даты и места рождения, паспортных данных, адреса регистрации и места проживания, абонентских номеров домашних и мобильных телефонов. Застройщик вправе совершать с персональными данными Участника следующие действия: сбор, систематизацию, накопление, хранение, уточнение (обновление, изменение), использование, распространение, обезличивание, блокирование, уничтожение, проверку достоверности предоставленных персональных данных через любые доступные источники, не запрещенные законодательством Российской Федерации. Участник дает свое согласие на получение от Застройщика рассылок рекламно-информационного характера посредством смс-сервисов, электронной почты и иных способов связи. Срок, в течение которого действует согласие, - со дня заключения Договора и в течение пяти лет по окончании срока действия Договора. Участник уведомлен, что его персональные данные могут быть переданы Застройщиком Управляющей компании, которая в соответствии со ст. 161 Жилищного кодекса Российской Федерации будет осуществлять уп</w:t>
      </w:r>
      <w:r>
        <w:rPr>
          <w:rFonts w:ascii="Times New Roman" w:hAnsi="Times New Roman"/>
          <w:sz w:val="20"/>
          <w:szCs w:val="20"/>
        </w:rPr>
        <w:t>равление Многоквартирным домом.</w:t>
      </w:r>
    </w:p>
    <w:p w14:paraId="73377737" w14:textId="77777777" w:rsidR="00610740" w:rsidRDefault="00610740" w:rsidP="00610740">
      <w:pPr>
        <w:shd w:val="clear" w:color="auto" w:fill="FFFFFF"/>
        <w:spacing w:line="240" w:lineRule="auto"/>
        <w:ind w:firstLine="426"/>
        <w:contextualSpacing/>
        <w:jc w:val="both"/>
        <w:rPr>
          <w:rFonts w:ascii="Times New Roman" w:hAnsi="Times New Roman"/>
          <w:color w:val="000000"/>
          <w:sz w:val="20"/>
          <w:szCs w:val="20"/>
        </w:rPr>
      </w:pPr>
      <w:r>
        <w:rPr>
          <w:rFonts w:ascii="Times New Roman" w:hAnsi="Times New Roman"/>
          <w:sz w:val="20"/>
          <w:szCs w:val="20"/>
        </w:rPr>
        <w:t xml:space="preserve">14.6. </w:t>
      </w:r>
      <w:r w:rsidRPr="00925753">
        <w:rPr>
          <w:rFonts w:ascii="Times New Roman" w:hAnsi="Times New Roman"/>
          <w:color w:val="000000"/>
          <w:sz w:val="20"/>
          <w:szCs w:val="20"/>
        </w:rPr>
        <w:t>Участник долевого строительства, подписывая настоящий Договор, подтверждает, что ему известно и понятно содержание проектной декларации и он</w:t>
      </w:r>
      <w:r w:rsidRPr="00925753">
        <w:rPr>
          <w:rFonts w:ascii="Times New Roman" w:hAnsi="Times New Roman"/>
          <w:sz w:val="20"/>
          <w:szCs w:val="20"/>
        </w:rPr>
        <w:t xml:space="preserve"> подтверждает, что до заключения настоящего Договора получил всю необходимую и достоверную информацию о Застройщике, проекте строительства и иные сведения, подлежащие представлению в соответствии с требованиями действующего законодательства. Настоящий Договор с проектной декларацией противоречий не имеет.</w:t>
      </w:r>
    </w:p>
    <w:p w14:paraId="31E57F1A" w14:textId="77777777" w:rsidR="00610740" w:rsidRDefault="00610740" w:rsidP="00610740">
      <w:pPr>
        <w:shd w:val="clear" w:color="auto" w:fill="FFFFFF"/>
        <w:spacing w:line="240" w:lineRule="auto"/>
        <w:ind w:firstLine="426"/>
        <w:contextualSpacing/>
        <w:jc w:val="both"/>
        <w:rPr>
          <w:rFonts w:ascii="Times New Roman" w:hAnsi="Times New Roman"/>
          <w:sz w:val="20"/>
          <w:szCs w:val="20"/>
        </w:rPr>
      </w:pPr>
      <w:r>
        <w:rPr>
          <w:rFonts w:ascii="Times New Roman" w:hAnsi="Times New Roman"/>
          <w:sz w:val="20"/>
          <w:szCs w:val="20"/>
        </w:rPr>
        <w:t xml:space="preserve">14.7. </w:t>
      </w:r>
      <w:r w:rsidRPr="003C702B">
        <w:rPr>
          <w:rFonts w:ascii="Times New Roman" w:hAnsi="Times New Roman"/>
          <w:sz w:val="20"/>
          <w:szCs w:val="20"/>
        </w:rPr>
        <w:t xml:space="preserve">Во всем остальном, не предусмотренном настоящим Договором, Стороны руководствуются действующим законодательством РФ. </w:t>
      </w:r>
    </w:p>
    <w:p w14:paraId="4C49E7AE" w14:textId="55488642" w:rsidR="00927BB3" w:rsidRDefault="00927BB3" w:rsidP="00610740">
      <w:pPr>
        <w:shd w:val="clear" w:color="auto" w:fill="FFFFFF"/>
        <w:spacing w:line="240" w:lineRule="auto"/>
        <w:ind w:firstLine="426"/>
        <w:contextualSpacing/>
        <w:jc w:val="both"/>
        <w:rPr>
          <w:rFonts w:ascii="Times New Roman" w:hAnsi="Times New Roman"/>
          <w:sz w:val="20"/>
          <w:szCs w:val="20"/>
        </w:rPr>
      </w:pPr>
      <w:r>
        <w:rPr>
          <w:rFonts w:ascii="Times New Roman" w:hAnsi="Times New Roman"/>
          <w:sz w:val="20"/>
          <w:szCs w:val="20"/>
        </w:rPr>
        <w:t xml:space="preserve">Приложение: </w:t>
      </w:r>
      <w:r w:rsidR="00ED02C0">
        <w:rPr>
          <w:rFonts w:ascii="Times New Roman" w:hAnsi="Times New Roman"/>
          <w:sz w:val="20"/>
          <w:szCs w:val="20"/>
        </w:rPr>
        <w:t>План</w:t>
      </w:r>
      <w:r>
        <w:rPr>
          <w:rFonts w:ascii="Times New Roman" w:hAnsi="Times New Roman"/>
          <w:sz w:val="20"/>
          <w:szCs w:val="20"/>
        </w:rPr>
        <w:t xml:space="preserve"> </w:t>
      </w:r>
      <w:r w:rsidR="007B3159">
        <w:rPr>
          <w:rFonts w:ascii="Times New Roman" w:eastAsia="Times New Roman" w:hAnsi="Times New Roman"/>
          <w:sz w:val="20"/>
          <w:szCs w:val="20"/>
          <w:lang w:eastAsia="ar-SA"/>
        </w:rPr>
        <w:t>__</w:t>
      </w:r>
      <w:r w:rsidR="00ED02C0" w:rsidRPr="00ED02C0">
        <w:rPr>
          <w:rFonts w:ascii="Times New Roman" w:eastAsia="Times New Roman" w:hAnsi="Times New Roman"/>
          <w:sz w:val="20"/>
          <w:szCs w:val="20"/>
          <w:lang w:eastAsia="ar-SA"/>
        </w:rPr>
        <w:t xml:space="preserve"> этажа </w:t>
      </w:r>
      <w:r w:rsidR="00ED02C0">
        <w:rPr>
          <w:rFonts w:ascii="Times New Roman" w:hAnsi="Times New Roman"/>
          <w:sz w:val="20"/>
          <w:szCs w:val="20"/>
        </w:rPr>
        <w:t>о</w:t>
      </w:r>
      <w:r w:rsidR="00ED02C0" w:rsidRPr="00ED02C0">
        <w:rPr>
          <w:rFonts w:ascii="Times New Roman" w:hAnsi="Times New Roman"/>
          <w:sz w:val="20"/>
          <w:szCs w:val="20"/>
        </w:rPr>
        <w:t>бъекта долевого строительств</w:t>
      </w:r>
      <w:r w:rsidR="00ED02C0">
        <w:rPr>
          <w:rFonts w:ascii="Times New Roman" w:hAnsi="Times New Roman"/>
          <w:sz w:val="20"/>
          <w:szCs w:val="20"/>
        </w:rPr>
        <w:t xml:space="preserve"> </w:t>
      </w:r>
      <w:r>
        <w:rPr>
          <w:rFonts w:ascii="Times New Roman" w:hAnsi="Times New Roman"/>
          <w:sz w:val="20"/>
          <w:szCs w:val="20"/>
        </w:rPr>
        <w:t>план</w:t>
      </w:r>
      <w:r w:rsidR="00ED02C0">
        <w:rPr>
          <w:rFonts w:ascii="Times New Roman" w:hAnsi="Times New Roman"/>
          <w:sz w:val="20"/>
          <w:szCs w:val="20"/>
        </w:rPr>
        <w:t>.</w:t>
      </w:r>
    </w:p>
    <w:p w14:paraId="4A49D2E1" w14:textId="77777777" w:rsidR="007B08E9" w:rsidRPr="003C702B" w:rsidRDefault="008D4CEF" w:rsidP="008F24FC">
      <w:pPr>
        <w:numPr>
          <w:ilvl w:val="0"/>
          <w:numId w:val="6"/>
        </w:numPr>
        <w:shd w:val="clear" w:color="auto" w:fill="FFFFFF"/>
        <w:tabs>
          <w:tab w:val="left" w:pos="0"/>
        </w:tabs>
        <w:spacing w:after="0" w:line="240" w:lineRule="auto"/>
        <w:ind w:left="142" w:right="48" w:firstLine="0"/>
        <w:contextualSpacing/>
        <w:jc w:val="center"/>
        <w:rPr>
          <w:rFonts w:ascii="Times New Roman" w:eastAsia="Times New Roman" w:hAnsi="Times New Roman"/>
          <w:i/>
          <w:color w:val="000000"/>
          <w:spacing w:val="-5"/>
          <w:sz w:val="20"/>
          <w:szCs w:val="20"/>
          <w:lang w:eastAsia="ru-RU"/>
        </w:rPr>
      </w:pPr>
      <w:r w:rsidRPr="003C702B">
        <w:rPr>
          <w:rFonts w:ascii="Times New Roman" w:eastAsia="Times New Roman" w:hAnsi="Times New Roman"/>
          <w:b/>
          <w:i/>
          <w:sz w:val="20"/>
          <w:szCs w:val="20"/>
          <w:lang w:eastAsia="ru-RU"/>
        </w:rPr>
        <w:t>ЮРИДИЧЕСКИЕ АДРЕСА И РЕКВИЗИТЫ СТОРОН</w:t>
      </w:r>
      <w:r w:rsidR="007B08E9" w:rsidRPr="003C702B">
        <w:rPr>
          <w:rFonts w:ascii="Times New Roman" w:eastAsia="Times New Roman" w:hAnsi="Times New Roman"/>
          <w:b/>
          <w:i/>
          <w:sz w:val="20"/>
          <w:szCs w:val="20"/>
          <w:lang w:eastAsia="ru-RU"/>
        </w:rPr>
        <w:t>:</w:t>
      </w:r>
    </w:p>
    <w:p w14:paraId="0D2BE552" w14:textId="77777777" w:rsidR="007B08E9" w:rsidRPr="003C702B" w:rsidRDefault="007B08E9" w:rsidP="003C702B">
      <w:pPr>
        <w:shd w:val="clear" w:color="auto" w:fill="FFFFFF"/>
        <w:tabs>
          <w:tab w:val="left" w:pos="1134"/>
        </w:tabs>
        <w:spacing w:after="0" w:line="240" w:lineRule="auto"/>
        <w:ind w:left="142" w:right="48"/>
        <w:contextualSpacing/>
        <w:jc w:val="both"/>
        <w:rPr>
          <w:rFonts w:ascii="Times New Roman" w:eastAsia="Times New Roman" w:hAnsi="Times New Roman"/>
          <w:color w:val="000000"/>
          <w:spacing w:val="-5"/>
          <w:sz w:val="20"/>
          <w:szCs w:val="20"/>
          <w:lang w:eastAsia="ru-RU"/>
        </w:rPr>
      </w:pPr>
    </w:p>
    <w:tbl>
      <w:tblPr>
        <w:tblW w:w="9923" w:type="dxa"/>
        <w:tblInd w:w="108" w:type="dxa"/>
        <w:tblLayout w:type="fixed"/>
        <w:tblLook w:val="04A0" w:firstRow="1" w:lastRow="0" w:firstColumn="1" w:lastColumn="0" w:noHBand="0" w:noVBand="1"/>
      </w:tblPr>
      <w:tblGrid>
        <w:gridCol w:w="4862"/>
        <w:gridCol w:w="5061"/>
      </w:tblGrid>
      <w:tr w:rsidR="007B08E9" w:rsidRPr="003C702B" w14:paraId="2841499B" w14:textId="77777777" w:rsidTr="007B3159">
        <w:trPr>
          <w:cantSplit/>
          <w:trHeight w:val="3403"/>
        </w:trPr>
        <w:tc>
          <w:tcPr>
            <w:tcW w:w="4862" w:type="dxa"/>
          </w:tcPr>
          <w:p w14:paraId="68093D9F" w14:textId="77777777" w:rsidR="007B08E9" w:rsidRPr="0030648F" w:rsidRDefault="007B08E9" w:rsidP="0030648F">
            <w:pPr>
              <w:snapToGrid w:val="0"/>
              <w:spacing w:after="0" w:line="240" w:lineRule="auto"/>
              <w:ind w:left="142"/>
              <w:contextualSpacing/>
              <w:rPr>
                <w:rFonts w:ascii="Times New Roman" w:eastAsia="Times New Roman" w:hAnsi="Times New Roman"/>
                <w:b/>
                <w:sz w:val="20"/>
                <w:szCs w:val="20"/>
                <w:lang w:eastAsia="ru-RU"/>
              </w:rPr>
            </w:pPr>
            <w:r w:rsidRPr="003C702B">
              <w:rPr>
                <w:rFonts w:ascii="Times New Roman" w:eastAsia="Times New Roman" w:hAnsi="Times New Roman"/>
                <w:b/>
                <w:sz w:val="20"/>
                <w:szCs w:val="20"/>
                <w:lang w:eastAsia="ru-RU"/>
              </w:rPr>
              <w:t>Застройщик:</w:t>
            </w:r>
          </w:p>
          <w:p w14:paraId="458DFDDD" w14:textId="77777777" w:rsidR="00654336" w:rsidRPr="00311399" w:rsidRDefault="00654336" w:rsidP="00654336">
            <w:pPr>
              <w:spacing w:after="0" w:line="240" w:lineRule="auto"/>
              <w:rPr>
                <w:rFonts w:ascii="Times New Roman" w:hAnsi="Times New Roman"/>
                <w:sz w:val="20"/>
                <w:szCs w:val="20"/>
              </w:rPr>
            </w:pPr>
            <w:r w:rsidRPr="00311399">
              <w:rPr>
                <w:rFonts w:ascii="Times New Roman" w:hAnsi="Times New Roman"/>
                <w:b/>
                <w:sz w:val="20"/>
                <w:szCs w:val="20"/>
              </w:rPr>
              <w:t>ООО СЗ "СЕРГИЕВ ПАССАЖ"</w:t>
            </w:r>
          </w:p>
          <w:p w14:paraId="7350DFD9" w14:textId="77777777" w:rsidR="00654336" w:rsidRPr="00311399" w:rsidRDefault="00654336" w:rsidP="00654336">
            <w:pPr>
              <w:spacing w:after="0" w:line="240" w:lineRule="auto"/>
              <w:rPr>
                <w:rFonts w:ascii="Times New Roman" w:hAnsi="Times New Roman"/>
                <w:sz w:val="20"/>
                <w:szCs w:val="20"/>
              </w:rPr>
            </w:pPr>
            <w:r w:rsidRPr="00311399">
              <w:rPr>
                <w:rFonts w:ascii="Times New Roman" w:hAnsi="Times New Roman"/>
                <w:sz w:val="20"/>
                <w:szCs w:val="20"/>
              </w:rPr>
              <w:t>ИНН: 5403063394</w:t>
            </w:r>
          </w:p>
          <w:p w14:paraId="00A87C80" w14:textId="77777777" w:rsidR="00654336" w:rsidRPr="00311399" w:rsidRDefault="00654336" w:rsidP="00654336">
            <w:pPr>
              <w:spacing w:after="0" w:line="240" w:lineRule="auto"/>
              <w:rPr>
                <w:rFonts w:ascii="Times New Roman" w:hAnsi="Times New Roman"/>
                <w:sz w:val="20"/>
                <w:szCs w:val="20"/>
              </w:rPr>
            </w:pPr>
            <w:r w:rsidRPr="00311399">
              <w:rPr>
                <w:rFonts w:ascii="Times New Roman" w:hAnsi="Times New Roman"/>
                <w:sz w:val="20"/>
                <w:szCs w:val="20"/>
              </w:rPr>
              <w:t>КПП: 540301001</w:t>
            </w:r>
          </w:p>
          <w:p w14:paraId="5ABCE6EE" w14:textId="77777777" w:rsidR="00654336" w:rsidRPr="00311399" w:rsidRDefault="00654336" w:rsidP="00654336">
            <w:pPr>
              <w:spacing w:after="0" w:line="240" w:lineRule="auto"/>
              <w:rPr>
                <w:rFonts w:ascii="Times New Roman" w:hAnsi="Times New Roman"/>
                <w:sz w:val="20"/>
                <w:szCs w:val="20"/>
              </w:rPr>
            </w:pPr>
            <w:r w:rsidRPr="00311399">
              <w:rPr>
                <w:rFonts w:ascii="Times New Roman" w:hAnsi="Times New Roman"/>
                <w:sz w:val="20"/>
                <w:szCs w:val="20"/>
              </w:rPr>
              <w:t>ОГРН: 1215400019295</w:t>
            </w:r>
          </w:p>
          <w:p w14:paraId="1BF42DA7" w14:textId="77777777" w:rsidR="00654336" w:rsidRPr="00311399" w:rsidRDefault="00654336" w:rsidP="00654336">
            <w:pPr>
              <w:spacing w:after="0" w:line="240" w:lineRule="auto"/>
              <w:rPr>
                <w:rFonts w:ascii="Times New Roman" w:hAnsi="Times New Roman"/>
                <w:sz w:val="20"/>
                <w:szCs w:val="20"/>
              </w:rPr>
            </w:pPr>
            <w:r w:rsidRPr="00311399">
              <w:rPr>
                <w:rFonts w:ascii="Times New Roman" w:hAnsi="Times New Roman"/>
                <w:sz w:val="20"/>
                <w:szCs w:val="20"/>
              </w:rPr>
              <w:t>Расчетный счет: 40702810844050016270</w:t>
            </w:r>
          </w:p>
          <w:p w14:paraId="018821E9" w14:textId="77777777" w:rsidR="00654336" w:rsidRPr="00311399" w:rsidRDefault="00654336" w:rsidP="00654336">
            <w:pPr>
              <w:spacing w:after="0" w:line="240" w:lineRule="auto"/>
              <w:rPr>
                <w:rFonts w:ascii="Times New Roman" w:hAnsi="Times New Roman"/>
                <w:sz w:val="20"/>
                <w:szCs w:val="20"/>
              </w:rPr>
            </w:pPr>
            <w:r w:rsidRPr="00311399">
              <w:rPr>
                <w:rFonts w:ascii="Times New Roman" w:hAnsi="Times New Roman"/>
                <w:sz w:val="20"/>
                <w:szCs w:val="20"/>
              </w:rPr>
              <w:t>Банк: СИБИРСКИЙ БАНК ПАО СБЕРБАНК</w:t>
            </w:r>
          </w:p>
          <w:p w14:paraId="5E898AA2" w14:textId="77777777" w:rsidR="00654336" w:rsidRPr="00311399" w:rsidRDefault="00654336" w:rsidP="00654336">
            <w:pPr>
              <w:spacing w:after="0" w:line="240" w:lineRule="auto"/>
              <w:rPr>
                <w:rFonts w:ascii="Times New Roman" w:hAnsi="Times New Roman"/>
                <w:sz w:val="20"/>
                <w:szCs w:val="20"/>
              </w:rPr>
            </w:pPr>
            <w:r w:rsidRPr="00311399">
              <w:rPr>
                <w:rFonts w:ascii="Times New Roman" w:hAnsi="Times New Roman"/>
                <w:sz w:val="20"/>
                <w:szCs w:val="20"/>
              </w:rPr>
              <w:t xml:space="preserve">БИК: 045004641 </w:t>
            </w:r>
          </w:p>
          <w:p w14:paraId="5D986263" w14:textId="77777777" w:rsidR="00654336" w:rsidRPr="00311399" w:rsidRDefault="00654336" w:rsidP="00654336">
            <w:pPr>
              <w:spacing w:after="0" w:line="240" w:lineRule="auto"/>
              <w:rPr>
                <w:rFonts w:ascii="Times New Roman" w:hAnsi="Times New Roman"/>
                <w:sz w:val="20"/>
                <w:szCs w:val="20"/>
              </w:rPr>
            </w:pPr>
            <w:r w:rsidRPr="00311399">
              <w:rPr>
                <w:rFonts w:ascii="Times New Roman" w:hAnsi="Times New Roman"/>
                <w:sz w:val="20"/>
                <w:szCs w:val="20"/>
              </w:rPr>
              <w:t>Корр. счет: 30101810500000000641</w:t>
            </w:r>
          </w:p>
          <w:p w14:paraId="3A0346BC" w14:textId="77777777" w:rsidR="00654336" w:rsidRPr="00654336" w:rsidRDefault="00654336" w:rsidP="00654336">
            <w:pPr>
              <w:spacing w:after="0" w:line="240" w:lineRule="auto"/>
              <w:rPr>
                <w:rFonts w:ascii="Times New Roman" w:hAnsi="Times New Roman"/>
                <w:sz w:val="20"/>
                <w:szCs w:val="20"/>
              </w:rPr>
            </w:pPr>
            <w:r w:rsidRPr="00311399">
              <w:rPr>
                <w:rFonts w:ascii="Times New Roman" w:hAnsi="Times New Roman"/>
                <w:sz w:val="20"/>
                <w:szCs w:val="20"/>
              </w:rPr>
              <w:t>Юридический адрес: 630024, Новосибирская обл., Новосибирск г, ул. Ватутина, дом 40, офис 34</w:t>
            </w:r>
          </w:p>
          <w:p w14:paraId="2ABD5AD0" w14:textId="77777777" w:rsidR="00654336" w:rsidRPr="00654336" w:rsidRDefault="00654336" w:rsidP="00654336">
            <w:pPr>
              <w:spacing w:after="0" w:line="240" w:lineRule="auto"/>
              <w:rPr>
                <w:rFonts w:ascii="Times New Roman" w:eastAsia="Times New Roman" w:hAnsi="Times New Roman"/>
                <w:sz w:val="20"/>
                <w:szCs w:val="20"/>
              </w:rPr>
            </w:pPr>
          </w:p>
          <w:p w14:paraId="3D51A019" w14:textId="77777777" w:rsidR="00654336" w:rsidRPr="00654336" w:rsidRDefault="00654336" w:rsidP="00654336">
            <w:pPr>
              <w:spacing w:after="0" w:line="240" w:lineRule="auto"/>
              <w:rPr>
                <w:rFonts w:ascii="Times New Roman" w:eastAsia="Times New Roman" w:hAnsi="Times New Roman"/>
                <w:sz w:val="20"/>
                <w:szCs w:val="20"/>
              </w:rPr>
            </w:pPr>
            <w:r w:rsidRPr="00654336">
              <w:rPr>
                <w:rFonts w:ascii="Times New Roman" w:eastAsia="Times New Roman" w:hAnsi="Times New Roman"/>
                <w:sz w:val="20"/>
                <w:szCs w:val="20"/>
              </w:rPr>
              <w:t>Генеральный директор</w:t>
            </w:r>
          </w:p>
          <w:p w14:paraId="7F77C44E" w14:textId="77777777" w:rsidR="00654336" w:rsidRPr="00654336" w:rsidRDefault="00654336" w:rsidP="00654336">
            <w:pPr>
              <w:spacing w:after="0" w:line="240" w:lineRule="auto"/>
              <w:rPr>
                <w:rFonts w:ascii="Times New Roman" w:eastAsia="Times New Roman" w:hAnsi="Times New Roman"/>
                <w:sz w:val="20"/>
                <w:szCs w:val="20"/>
              </w:rPr>
            </w:pPr>
          </w:p>
          <w:p w14:paraId="30B2F3C0" w14:textId="77777777" w:rsidR="00654336" w:rsidRPr="00654336" w:rsidRDefault="00654336" w:rsidP="00654336">
            <w:pPr>
              <w:spacing w:after="0" w:line="240" w:lineRule="auto"/>
              <w:rPr>
                <w:rFonts w:ascii="Times New Roman" w:eastAsia="Times New Roman" w:hAnsi="Times New Roman"/>
                <w:sz w:val="20"/>
                <w:szCs w:val="20"/>
              </w:rPr>
            </w:pPr>
            <w:r w:rsidRPr="00654336">
              <w:rPr>
                <w:rFonts w:ascii="Times New Roman" w:eastAsia="Times New Roman" w:hAnsi="Times New Roman"/>
                <w:sz w:val="20"/>
                <w:szCs w:val="20"/>
              </w:rPr>
              <w:t xml:space="preserve">__________________ </w:t>
            </w:r>
            <w:r w:rsidR="00311399">
              <w:rPr>
                <w:rFonts w:ascii="Times New Roman" w:eastAsia="Times New Roman" w:hAnsi="Times New Roman"/>
                <w:sz w:val="20"/>
                <w:szCs w:val="20"/>
              </w:rPr>
              <w:t>/</w:t>
            </w:r>
            <w:r w:rsidRPr="00654336">
              <w:rPr>
                <w:rFonts w:ascii="Times New Roman" w:eastAsia="Times New Roman" w:hAnsi="Times New Roman"/>
                <w:sz w:val="20"/>
                <w:szCs w:val="20"/>
              </w:rPr>
              <w:t>С.</w:t>
            </w:r>
            <w:r w:rsidRPr="00654336">
              <w:rPr>
                <w:rFonts w:ascii="Times New Roman" w:eastAsia="Times New Roman" w:hAnsi="Times New Roman"/>
                <w:b/>
                <w:bCs/>
                <w:sz w:val="20"/>
                <w:szCs w:val="20"/>
              </w:rPr>
              <w:t xml:space="preserve"> </w:t>
            </w:r>
            <w:r w:rsidRPr="00654336">
              <w:rPr>
                <w:rFonts w:ascii="Times New Roman" w:eastAsia="Times New Roman" w:hAnsi="Times New Roman"/>
                <w:bCs/>
                <w:sz w:val="20"/>
                <w:szCs w:val="20"/>
              </w:rPr>
              <w:t>Е</w:t>
            </w:r>
            <w:r w:rsidRPr="00654336">
              <w:rPr>
                <w:rFonts w:ascii="Times New Roman" w:eastAsia="Times New Roman" w:hAnsi="Times New Roman"/>
                <w:sz w:val="20"/>
                <w:szCs w:val="20"/>
              </w:rPr>
              <w:t>.</w:t>
            </w:r>
            <w:r w:rsidRPr="00654336">
              <w:rPr>
                <w:rFonts w:ascii="Times New Roman" w:eastAsia="Times New Roman" w:hAnsi="Times New Roman"/>
                <w:b/>
                <w:bCs/>
                <w:sz w:val="20"/>
                <w:szCs w:val="20"/>
              </w:rPr>
              <w:t xml:space="preserve"> </w:t>
            </w:r>
            <w:r w:rsidRPr="00654336">
              <w:rPr>
                <w:rFonts w:ascii="Times New Roman" w:eastAsia="Times New Roman" w:hAnsi="Times New Roman"/>
                <w:sz w:val="20"/>
                <w:szCs w:val="20"/>
              </w:rPr>
              <w:t>Григорьева</w:t>
            </w:r>
            <w:r w:rsidR="00311399">
              <w:rPr>
                <w:rFonts w:ascii="Times New Roman" w:eastAsia="Times New Roman" w:hAnsi="Times New Roman"/>
                <w:sz w:val="20"/>
                <w:szCs w:val="20"/>
              </w:rPr>
              <w:t>/</w:t>
            </w:r>
          </w:p>
          <w:p w14:paraId="5C3DD9B3" w14:textId="77777777" w:rsidR="007B08E9" w:rsidRPr="003C702B" w:rsidRDefault="00654336" w:rsidP="00654336">
            <w:pPr>
              <w:suppressAutoHyphens/>
              <w:spacing w:after="0" w:line="240" w:lineRule="auto"/>
              <w:ind w:left="142"/>
              <w:contextualSpacing/>
              <w:jc w:val="both"/>
              <w:textAlignment w:val="baseline"/>
              <w:rPr>
                <w:rFonts w:ascii="Times New Roman" w:eastAsia="Times New Roman" w:hAnsi="Times New Roman"/>
                <w:sz w:val="20"/>
                <w:szCs w:val="20"/>
                <w:lang w:eastAsia="ru-RU"/>
              </w:rPr>
            </w:pPr>
            <w:r w:rsidRPr="00654336">
              <w:rPr>
                <w:rFonts w:ascii="Times New Roman" w:eastAsia="Times New Roman" w:hAnsi="Times New Roman"/>
                <w:bCs/>
                <w:sz w:val="20"/>
                <w:szCs w:val="20"/>
                <w:lang w:eastAsia="ru-RU"/>
              </w:rPr>
              <w:t>М.П.</w:t>
            </w:r>
          </w:p>
        </w:tc>
        <w:tc>
          <w:tcPr>
            <w:tcW w:w="5061" w:type="dxa"/>
          </w:tcPr>
          <w:p w14:paraId="4BD596C5" w14:textId="77777777" w:rsidR="00115E37" w:rsidRPr="003C702B" w:rsidRDefault="007B08E9" w:rsidP="0030648F">
            <w:pPr>
              <w:spacing w:after="0" w:line="240" w:lineRule="auto"/>
              <w:contextualSpacing/>
              <w:rPr>
                <w:rFonts w:ascii="Times New Roman" w:eastAsia="Times New Roman" w:hAnsi="Times New Roman"/>
                <w:b/>
                <w:sz w:val="20"/>
                <w:szCs w:val="20"/>
                <w:lang w:eastAsia="ru-RU"/>
              </w:rPr>
            </w:pPr>
            <w:r w:rsidRPr="003C702B">
              <w:rPr>
                <w:rFonts w:ascii="Times New Roman" w:eastAsia="Times New Roman" w:hAnsi="Times New Roman"/>
                <w:b/>
                <w:sz w:val="20"/>
                <w:szCs w:val="20"/>
                <w:lang w:eastAsia="ru-RU"/>
              </w:rPr>
              <w:t>Участник долевого строительства:</w:t>
            </w:r>
          </w:p>
          <w:p w14:paraId="781066B6" w14:textId="5783E2A1" w:rsidR="007A210D" w:rsidRPr="00720091" w:rsidRDefault="00972484" w:rsidP="00972484">
            <w:pPr>
              <w:spacing w:after="0" w:line="240" w:lineRule="auto"/>
              <w:contextualSpacing/>
              <w:rPr>
                <w:rFonts w:ascii="Times New Roman" w:eastAsia="Times New Roman" w:hAnsi="Times New Roman"/>
                <w:b/>
                <w:color w:val="000000"/>
                <w:sz w:val="20"/>
                <w:szCs w:val="20"/>
                <w:lang w:eastAsia="ru-RU"/>
              </w:rPr>
            </w:pPr>
            <w:r w:rsidRPr="00972484">
              <w:rPr>
                <w:rFonts w:ascii="Times New Roman" w:hAnsi="Times New Roman"/>
                <w:sz w:val="20"/>
                <w:szCs w:val="20"/>
              </w:rPr>
              <w:t>/</w:t>
            </w:r>
          </w:p>
        </w:tc>
      </w:tr>
    </w:tbl>
    <w:p w14:paraId="6BB191F4" w14:textId="77777777" w:rsidR="00902D41" w:rsidRPr="003C702B" w:rsidRDefault="00902D41" w:rsidP="003C702B">
      <w:pPr>
        <w:spacing w:after="160" w:line="240" w:lineRule="auto"/>
        <w:ind w:left="142"/>
        <w:contextualSpacing/>
        <w:jc w:val="right"/>
        <w:rPr>
          <w:rFonts w:ascii="Times New Roman" w:eastAsia="Times New Roman" w:hAnsi="Times New Roman"/>
          <w:sz w:val="20"/>
          <w:szCs w:val="20"/>
          <w:lang w:eastAsia="ar-SA"/>
        </w:rPr>
        <w:sectPr w:rsidR="00902D41" w:rsidRPr="003C702B" w:rsidSect="00902D41">
          <w:footerReference w:type="default" r:id="rId11"/>
          <w:type w:val="continuous"/>
          <w:pgSz w:w="11906" w:h="16838"/>
          <w:pgMar w:top="1134" w:right="850" w:bottom="1134" w:left="851" w:header="567" w:footer="283" w:gutter="0"/>
          <w:cols w:space="708"/>
          <w:docGrid w:linePitch="360"/>
        </w:sectPr>
      </w:pPr>
    </w:p>
    <w:p w14:paraId="7D94CFFB" w14:textId="77777777" w:rsidR="007B3159" w:rsidRDefault="007B3159" w:rsidP="007B3159">
      <w:pPr>
        <w:spacing w:after="160" w:line="259" w:lineRule="auto"/>
        <w:jc w:val="right"/>
        <w:rPr>
          <w:rFonts w:ascii="Times New Roman" w:eastAsia="Times New Roman" w:hAnsi="Times New Roman"/>
          <w:sz w:val="18"/>
          <w:szCs w:val="18"/>
          <w:lang w:eastAsia="ar-SA"/>
        </w:rPr>
      </w:pPr>
      <w:r w:rsidRPr="00C83194">
        <w:rPr>
          <w:rFonts w:ascii="Times New Roman" w:eastAsia="Times New Roman" w:hAnsi="Times New Roman"/>
          <w:sz w:val="18"/>
          <w:szCs w:val="18"/>
          <w:lang w:eastAsia="ar-SA"/>
        </w:rPr>
        <w:lastRenderedPageBreak/>
        <w:t>Приложение № 1</w:t>
      </w:r>
      <w:r>
        <w:rPr>
          <w:rFonts w:ascii="Times New Roman" w:eastAsia="Times New Roman" w:hAnsi="Times New Roman"/>
          <w:sz w:val="18"/>
          <w:szCs w:val="18"/>
          <w:lang w:eastAsia="ar-SA"/>
        </w:rPr>
        <w:t xml:space="preserve">                                                                                                                                                                                                </w:t>
      </w:r>
      <w:r w:rsidRPr="005E781E">
        <w:rPr>
          <w:rFonts w:ascii="Times New Roman" w:eastAsia="Times New Roman" w:hAnsi="Times New Roman"/>
          <w:sz w:val="16"/>
          <w:szCs w:val="16"/>
          <w:lang w:eastAsia="ar-SA"/>
        </w:rPr>
        <w:t xml:space="preserve">к договору № </w:t>
      </w:r>
      <w:r>
        <w:rPr>
          <w:rFonts w:ascii="Times New Roman" w:eastAsia="Times New Roman" w:hAnsi="Times New Roman"/>
          <w:sz w:val="16"/>
          <w:szCs w:val="16"/>
          <w:lang w:eastAsia="ar-SA"/>
        </w:rPr>
        <w:t>_</w:t>
      </w:r>
      <w:proofErr w:type="gramStart"/>
      <w:r>
        <w:rPr>
          <w:rFonts w:ascii="Times New Roman" w:eastAsia="Times New Roman" w:hAnsi="Times New Roman"/>
          <w:sz w:val="16"/>
          <w:szCs w:val="16"/>
          <w:lang w:eastAsia="ar-SA"/>
        </w:rPr>
        <w:t xml:space="preserve">_ </w:t>
      </w:r>
      <w:r w:rsidRPr="005E781E">
        <w:rPr>
          <w:rFonts w:ascii="Times New Roman" w:eastAsia="Times New Roman" w:hAnsi="Times New Roman"/>
          <w:sz w:val="16"/>
          <w:szCs w:val="16"/>
          <w:lang w:eastAsia="ar-SA"/>
        </w:rPr>
        <w:t xml:space="preserve"> участия</w:t>
      </w:r>
      <w:proofErr w:type="gramEnd"/>
      <w:r w:rsidRPr="005E781E">
        <w:rPr>
          <w:rFonts w:ascii="Times New Roman" w:eastAsia="Times New Roman" w:hAnsi="Times New Roman"/>
          <w:sz w:val="16"/>
          <w:szCs w:val="16"/>
          <w:lang w:eastAsia="ar-SA"/>
        </w:rPr>
        <w:t xml:space="preserve"> в долевом строительстве от</w:t>
      </w:r>
      <w:r>
        <w:rPr>
          <w:rFonts w:ascii="Times New Roman" w:eastAsia="Times New Roman" w:hAnsi="Times New Roman"/>
          <w:sz w:val="18"/>
          <w:szCs w:val="18"/>
          <w:lang w:eastAsia="ar-SA"/>
        </w:rPr>
        <w:t xml:space="preserve">  «___» ________________</w:t>
      </w:r>
      <w:r w:rsidRPr="005E781E">
        <w:rPr>
          <w:rFonts w:ascii="Times New Roman" w:eastAsia="Times New Roman" w:hAnsi="Times New Roman"/>
          <w:sz w:val="16"/>
          <w:szCs w:val="16"/>
          <w:lang w:eastAsia="ar-SA"/>
        </w:rPr>
        <w:t xml:space="preserve"> 20</w:t>
      </w:r>
      <w:r>
        <w:rPr>
          <w:rFonts w:ascii="Times New Roman" w:eastAsia="Times New Roman" w:hAnsi="Times New Roman"/>
          <w:sz w:val="16"/>
          <w:szCs w:val="16"/>
          <w:lang w:eastAsia="ar-SA"/>
        </w:rPr>
        <w:t>__</w:t>
      </w:r>
      <w:r w:rsidRPr="005E781E">
        <w:rPr>
          <w:rFonts w:ascii="Times New Roman" w:eastAsia="Times New Roman" w:hAnsi="Times New Roman"/>
          <w:sz w:val="16"/>
          <w:szCs w:val="16"/>
          <w:lang w:eastAsia="ar-SA"/>
        </w:rPr>
        <w:t xml:space="preserve"> года</w:t>
      </w:r>
      <w:r>
        <w:rPr>
          <w:rFonts w:ascii="Times New Roman" w:eastAsia="Times New Roman" w:hAnsi="Times New Roman"/>
          <w:sz w:val="18"/>
          <w:szCs w:val="18"/>
          <w:lang w:eastAsia="ar-SA"/>
        </w:rPr>
        <w:t xml:space="preserve">                 </w:t>
      </w:r>
    </w:p>
    <w:p w14:paraId="2949245C" w14:textId="77777777" w:rsidR="007A210D" w:rsidRDefault="007A210D" w:rsidP="00902D41">
      <w:pPr>
        <w:spacing w:after="160" w:line="259" w:lineRule="auto"/>
        <w:jc w:val="right"/>
        <w:rPr>
          <w:rFonts w:ascii="Times New Roman" w:eastAsia="Times New Roman" w:hAnsi="Times New Roman"/>
          <w:sz w:val="18"/>
          <w:szCs w:val="18"/>
          <w:lang w:eastAsia="ar-SA"/>
        </w:rPr>
      </w:pPr>
    </w:p>
    <w:p w14:paraId="7604959D" w14:textId="666A9B6A" w:rsidR="00BC75AD" w:rsidRPr="00ED02C0" w:rsidRDefault="003941A6" w:rsidP="00BC75AD">
      <w:pPr>
        <w:spacing w:after="160" w:line="259" w:lineRule="auto"/>
        <w:jc w:val="center"/>
        <w:rPr>
          <w:rFonts w:ascii="Times New Roman" w:eastAsia="Times New Roman" w:hAnsi="Times New Roman"/>
          <w:sz w:val="20"/>
          <w:szCs w:val="20"/>
          <w:lang w:eastAsia="ar-SA"/>
        </w:rPr>
      </w:pPr>
      <w:r w:rsidRPr="00ED02C0">
        <w:rPr>
          <w:rFonts w:ascii="Times New Roman" w:eastAsia="Times New Roman" w:hAnsi="Times New Roman"/>
          <w:sz w:val="20"/>
          <w:szCs w:val="20"/>
          <w:lang w:eastAsia="ar-SA"/>
        </w:rPr>
        <w:t xml:space="preserve">План </w:t>
      </w:r>
      <w:r w:rsidR="007B3159">
        <w:rPr>
          <w:rFonts w:ascii="Times New Roman" w:eastAsia="Times New Roman" w:hAnsi="Times New Roman"/>
          <w:sz w:val="20"/>
          <w:szCs w:val="20"/>
          <w:lang w:eastAsia="ar-SA"/>
        </w:rPr>
        <w:t>__</w:t>
      </w:r>
      <w:r w:rsidR="00311399" w:rsidRPr="00ED02C0">
        <w:rPr>
          <w:rFonts w:ascii="Times New Roman" w:eastAsia="Times New Roman" w:hAnsi="Times New Roman"/>
          <w:sz w:val="20"/>
          <w:szCs w:val="20"/>
          <w:lang w:eastAsia="ar-SA"/>
        </w:rPr>
        <w:t xml:space="preserve"> </w:t>
      </w:r>
      <w:r w:rsidR="00BC75AD" w:rsidRPr="00ED02C0">
        <w:rPr>
          <w:rFonts w:ascii="Times New Roman" w:eastAsia="Times New Roman" w:hAnsi="Times New Roman"/>
          <w:sz w:val="20"/>
          <w:szCs w:val="20"/>
          <w:lang w:eastAsia="ar-SA"/>
        </w:rPr>
        <w:t>этажа</w:t>
      </w:r>
      <w:r w:rsidR="00ED02C0" w:rsidRPr="00ED02C0">
        <w:rPr>
          <w:rFonts w:ascii="Times New Roman" w:eastAsia="Times New Roman" w:hAnsi="Times New Roman"/>
          <w:sz w:val="20"/>
          <w:szCs w:val="20"/>
          <w:lang w:eastAsia="ar-SA"/>
        </w:rPr>
        <w:t xml:space="preserve"> </w:t>
      </w:r>
      <w:r w:rsidR="00ED02C0">
        <w:rPr>
          <w:rFonts w:ascii="Times New Roman" w:hAnsi="Times New Roman"/>
          <w:sz w:val="20"/>
          <w:szCs w:val="20"/>
        </w:rPr>
        <w:t>о</w:t>
      </w:r>
      <w:r w:rsidR="00ED02C0" w:rsidRPr="00ED02C0">
        <w:rPr>
          <w:rFonts w:ascii="Times New Roman" w:hAnsi="Times New Roman"/>
          <w:sz w:val="20"/>
          <w:szCs w:val="20"/>
        </w:rPr>
        <w:t>бъекта долевого строительства</w:t>
      </w:r>
    </w:p>
    <w:p w14:paraId="28ECB115" w14:textId="61694484" w:rsidR="005E781E" w:rsidRPr="00C83194" w:rsidRDefault="005E781E" w:rsidP="00BC75AD">
      <w:pPr>
        <w:spacing w:after="160" w:line="259" w:lineRule="auto"/>
        <w:jc w:val="center"/>
        <w:rPr>
          <w:rFonts w:ascii="Times New Roman" w:eastAsia="Times New Roman" w:hAnsi="Times New Roman"/>
          <w:sz w:val="18"/>
          <w:szCs w:val="18"/>
          <w:lang w:eastAsia="ar-SA"/>
        </w:rPr>
      </w:pPr>
    </w:p>
    <w:p w14:paraId="1B522EA6" w14:textId="77777777" w:rsidR="00315CB8" w:rsidRDefault="00315CB8" w:rsidP="009636D3">
      <w:pPr>
        <w:spacing w:after="160" w:line="259" w:lineRule="auto"/>
        <w:jc w:val="right"/>
        <w:rPr>
          <w:rFonts w:ascii="Times New Roman" w:eastAsia="Times New Roman" w:hAnsi="Times New Roman"/>
          <w:bCs/>
          <w:spacing w:val="-10"/>
          <w:sz w:val="18"/>
          <w:szCs w:val="18"/>
          <w:lang w:eastAsia="ru-RU"/>
        </w:rPr>
      </w:pPr>
    </w:p>
    <w:p w14:paraId="3AD45CBD" w14:textId="77777777" w:rsidR="00315CB8" w:rsidRDefault="00315CB8" w:rsidP="009636D3">
      <w:pPr>
        <w:spacing w:after="160" w:line="259" w:lineRule="auto"/>
        <w:jc w:val="right"/>
        <w:rPr>
          <w:rFonts w:ascii="Times New Roman" w:eastAsia="Times New Roman" w:hAnsi="Times New Roman"/>
          <w:bCs/>
          <w:spacing w:val="-10"/>
          <w:sz w:val="18"/>
          <w:szCs w:val="18"/>
          <w:lang w:eastAsia="ru-RU"/>
        </w:rPr>
      </w:pPr>
    </w:p>
    <w:p w14:paraId="7FF68E9B" w14:textId="77777777" w:rsidR="00315CB8" w:rsidRDefault="00315CB8" w:rsidP="009636D3">
      <w:pPr>
        <w:spacing w:after="160" w:line="259" w:lineRule="auto"/>
        <w:jc w:val="right"/>
        <w:rPr>
          <w:rFonts w:ascii="Times New Roman" w:eastAsia="Times New Roman" w:hAnsi="Times New Roman"/>
          <w:bCs/>
          <w:spacing w:val="-10"/>
          <w:sz w:val="18"/>
          <w:szCs w:val="18"/>
          <w:lang w:eastAsia="ru-RU"/>
        </w:rPr>
      </w:pPr>
    </w:p>
    <w:tbl>
      <w:tblPr>
        <w:tblW w:w="9719" w:type="dxa"/>
        <w:tblInd w:w="108" w:type="dxa"/>
        <w:tblLayout w:type="fixed"/>
        <w:tblLook w:val="04A0" w:firstRow="1" w:lastRow="0" w:firstColumn="1" w:lastColumn="0" w:noHBand="0" w:noVBand="1"/>
      </w:tblPr>
      <w:tblGrid>
        <w:gridCol w:w="4628"/>
        <w:gridCol w:w="5091"/>
      </w:tblGrid>
      <w:tr w:rsidR="004D5F9E" w:rsidRPr="00C83194" w14:paraId="28029CDC" w14:textId="77777777" w:rsidTr="007D352D">
        <w:trPr>
          <w:cantSplit/>
          <w:trHeight w:val="1867"/>
        </w:trPr>
        <w:tc>
          <w:tcPr>
            <w:tcW w:w="4628" w:type="dxa"/>
          </w:tcPr>
          <w:p w14:paraId="30C9C93E" w14:textId="77777777" w:rsidR="004D5F9E" w:rsidRPr="00311399" w:rsidRDefault="004D5F9E" w:rsidP="007D352D">
            <w:pPr>
              <w:snapToGrid w:val="0"/>
              <w:spacing w:after="0" w:line="240" w:lineRule="auto"/>
              <w:contextualSpacing/>
              <w:rPr>
                <w:rFonts w:ascii="Times New Roman" w:eastAsia="Times New Roman" w:hAnsi="Times New Roman"/>
                <w:b/>
                <w:sz w:val="20"/>
                <w:szCs w:val="20"/>
                <w:lang w:eastAsia="ru-RU"/>
              </w:rPr>
            </w:pPr>
            <w:r w:rsidRPr="00311399">
              <w:rPr>
                <w:rFonts w:ascii="Times New Roman" w:eastAsia="Times New Roman" w:hAnsi="Times New Roman"/>
                <w:b/>
                <w:sz w:val="20"/>
                <w:szCs w:val="20"/>
                <w:lang w:eastAsia="ru-RU"/>
              </w:rPr>
              <w:t>Застройщик:</w:t>
            </w:r>
          </w:p>
          <w:p w14:paraId="483A2FF5" w14:textId="77777777" w:rsidR="004D5F9E" w:rsidRPr="00311399" w:rsidRDefault="004D5F9E" w:rsidP="007D352D">
            <w:pPr>
              <w:spacing w:after="0" w:line="240" w:lineRule="auto"/>
              <w:contextualSpacing/>
              <w:rPr>
                <w:rFonts w:ascii="Times New Roman" w:hAnsi="Times New Roman"/>
                <w:b/>
                <w:sz w:val="20"/>
                <w:szCs w:val="20"/>
              </w:rPr>
            </w:pPr>
          </w:p>
          <w:p w14:paraId="7B4E9B13" w14:textId="77777777" w:rsidR="004D5F9E" w:rsidRPr="00311399" w:rsidRDefault="004D5F9E" w:rsidP="007D352D">
            <w:pPr>
              <w:suppressAutoHyphens/>
              <w:spacing w:after="0" w:line="240" w:lineRule="auto"/>
              <w:contextualSpacing/>
              <w:jc w:val="both"/>
              <w:textAlignment w:val="baseline"/>
              <w:rPr>
                <w:rFonts w:ascii="Times New Roman" w:eastAsia="Times New Roman" w:hAnsi="Times New Roman"/>
                <w:sz w:val="20"/>
                <w:szCs w:val="20"/>
                <w:lang w:eastAsia="ru-RU"/>
              </w:rPr>
            </w:pPr>
          </w:p>
          <w:p w14:paraId="11A01646" w14:textId="77777777" w:rsidR="003D6742" w:rsidRPr="00311399" w:rsidRDefault="003D6742" w:rsidP="003D6742">
            <w:pPr>
              <w:tabs>
                <w:tab w:val="left" w:pos="3374"/>
              </w:tabs>
              <w:spacing w:line="240" w:lineRule="auto"/>
              <w:ind w:left="142"/>
              <w:contextualSpacing/>
              <w:rPr>
                <w:rFonts w:ascii="Times New Roman" w:hAnsi="Times New Roman"/>
                <w:sz w:val="20"/>
                <w:szCs w:val="20"/>
              </w:rPr>
            </w:pPr>
            <w:r w:rsidRPr="00311399">
              <w:rPr>
                <w:rFonts w:ascii="Times New Roman" w:hAnsi="Times New Roman"/>
                <w:sz w:val="20"/>
                <w:szCs w:val="20"/>
              </w:rPr>
              <w:t>_____________________</w:t>
            </w:r>
            <w:r w:rsidR="00311399" w:rsidRPr="00311399">
              <w:rPr>
                <w:rFonts w:ascii="Times New Roman" w:hAnsi="Times New Roman"/>
                <w:sz w:val="20"/>
                <w:szCs w:val="20"/>
              </w:rPr>
              <w:t xml:space="preserve"> /С.Е. </w:t>
            </w:r>
            <w:r w:rsidRPr="00311399">
              <w:rPr>
                <w:rFonts w:ascii="Times New Roman" w:hAnsi="Times New Roman"/>
                <w:sz w:val="20"/>
                <w:szCs w:val="20"/>
              </w:rPr>
              <w:t>Григорьев</w:t>
            </w:r>
            <w:r w:rsidR="00015DC7" w:rsidRPr="00311399">
              <w:rPr>
                <w:rFonts w:ascii="Times New Roman" w:hAnsi="Times New Roman"/>
                <w:sz w:val="20"/>
                <w:szCs w:val="20"/>
              </w:rPr>
              <w:t>а</w:t>
            </w:r>
            <w:r w:rsidR="00311399" w:rsidRPr="00311399">
              <w:rPr>
                <w:rFonts w:ascii="Times New Roman" w:hAnsi="Times New Roman"/>
                <w:sz w:val="20"/>
                <w:szCs w:val="20"/>
              </w:rPr>
              <w:t>/</w:t>
            </w:r>
          </w:p>
          <w:p w14:paraId="45834456" w14:textId="77777777" w:rsidR="003D6742" w:rsidRPr="00311399" w:rsidRDefault="003D6742" w:rsidP="007D352D">
            <w:pPr>
              <w:suppressAutoHyphens/>
              <w:spacing w:after="0" w:line="240" w:lineRule="auto"/>
              <w:contextualSpacing/>
              <w:jc w:val="both"/>
              <w:textAlignment w:val="baseline"/>
              <w:rPr>
                <w:rFonts w:ascii="Times New Roman" w:eastAsia="Times New Roman" w:hAnsi="Times New Roman"/>
                <w:sz w:val="20"/>
                <w:szCs w:val="20"/>
                <w:lang w:eastAsia="ru-RU"/>
              </w:rPr>
            </w:pPr>
          </w:p>
        </w:tc>
        <w:tc>
          <w:tcPr>
            <w:tcW w:w="5091" w:type="dxa"/>
          </w:tcPr>
          <w:p w14:paraId="57E166F7" w14:textId="77777777" w:rsidR="004D5F9E" w:rsidRPr="00311399" w:rsidRDefault="004D5F9E" w:rsidP="007D352D">
            <w:pPr>
              <w:spacing w:after="0" w:line="240" w:lineRule="auto"/>
              <w:contextualSpacing/>
              <w:rPr>
                <w:rFonts w:ascii="Times New Roman" w:eastAsia="Times New Roman" w:hAnsi="Times New Roman"/>
                <w:b/>
                <w:sz w:val="20"/>
                <w:szCs w:val="20"/>
                <w:lang w:eastAsia="ru-RU"/>
              </w:rPr>
            </w:pPr>
            <w:r w:rsidRPr="00311399">
              <w:rPr>
                <w:rFonts w:ascii="Times New Roman" w:eastAsia="Times New Roman" w:hAnsi="Times New Roman"/>
                <w:b/>
                <w:sz w:val="20"/>
                <w:szCs w:val="20"/>
                <w:lang w:eastAsia="ru-RU"/>
              </w:rPr>
              <w:t xml:space="preserve">          Участник долевого строительства:</w:t>
            </w:r>
          </w:p>
          <w:p w14:paraId="7D37F5C2" w14:textId="77777777" w:rsidR="004D5F9E" w:rsidRPr="00311399" w:rsidRDefault="004D5F9E" w:rsidP="007D352D">
            <w:pPr>
              <w:spacing w:after="0" w:line="240" w:lineRule="auto"/>
              <w:ind w:firstLine="567"/>
              <w:contextualSpacing/>
              <w:rPr>
                <w:rFonts w:ascii="Times New Roman" w:eastAsia="Times New Roman" w:hAnsi="Times New Roman"/>
                <w:b/>
                <w:sz w:val="20"/>
                <w:szCs w:val="20"/>
                <w:lang w:eastAsia="ru-RU"/>
              </w:rPr>
            </w:pPr>
          </w:p>
          <w:p w14:paraId="66DC001F" w14:textId="77777777" w:rsidR="004D5F9E" w:rsidRPr="00311399" w:rsidRDefault="004D5F9E" w:rsidP="007D352D">
            <w:pPr>
              <w:spacing w:after="0" w:line="240" w:lineRule="auto"/>
              <w:ind w:firstLine="567"/>
              <w:rPr>
                <w:rFonts w:ascii="Courier New" w:eastAsia="Times New Roman" w:hAnsi="Courier New" w:cs="Courier New"/>
                <w:color w:val="000000"/>
                <w:sz w:val="20"/>
                <w:szCs w:val="20"/>
                <w:lang w:eastAsia="ru-RU"/>
              </w:rPr>
            </w:pPr>
          </w:p>
          <w:p w14:paraId="20FD8DCA" w14:textId="5A336143" w:rsidR="003D6742" w:rsidRPr="007B3159" w:rsidRDefault="003D6742" w:rsidP="007D352D">
            <w:pPr>
              <w:spacing w:after="0" w:line="240" w:lineRule="auto"/>
              <w:ind w:firstLine="567"/>
              <w:rPr>
                <w:rFonts w:ascii="Times New Roman" w:eastAsia="Times New Roman" w:hAnsi="Times New Roman"/>
                <w:color w:val="000000"/>
                <w:sz w:val="20"/>
                <w:szCs w:val="20"/>
                <w:lang w:eastAsia="ru-RU"/>
              </w:rPr>
            </w:pPr>
            <w:r w:rsidRPr="00311399">
              <w:rPr>
                <w:rFonts w:ascii="Times New Roman" w:eastAsia="Times New Roman" w:hAnsi="Times New Roman"/>
                <w:color w:val="000000"/>
                <w:sz w:val="20"/>
                <w:szCs w:val="20"/>
                <w:lang w:eastAsia="ru-RU"/>
              </w:rPr>
              <w:t>__________________</w:t>
            </w:r>
            <w:r w:rsidR="00383552" w:rsidRPr="00311399">
              <w:rPr>
                <w:rFonts w:ascii="Times New Roman" w:eastAsia="Times New Roman" w:hAnsi="Times New Roman"/>
                <w:color w:val="000000"/>
                <w:sz w:val="20"/>
                <w:szCs w:val="20"/>
                <w:lang w:eastAsia="ru-RU"/>
              </w:rPr>
              <w:t xml:space="preserve"> </w:t>
            </w:r>
            <w:r w:rsidR="00654336" w:rsidRPr="00311399">
              <w:rPr>
                <w:rFonts w:ascii="Times New Roman" w:eastAsia="Times New Roman" w:hAnsi="Times New Roman"/>
                <w:color w:val="000000"/>
                <w:sz w:val="20"/>
                <w:szCs w:val="20"/>
                <w:lang w:eastAsia="ru-RU"/>
              </w:rPr>
              <w:t>/</w:t>
            </w:r>
            <w:r w:rsidR="007B3159">
              <w:rPr>
                <w:rFonts w:ascii="Times New Roman" w:eastAsia="Times New Roman" w:hAnsi="Times New Roman"/>
                <w:color w:val="000000"/>
                <w:sz w:val="20"/>
                <w:szCs w:val="20"/>
                <w:lang w:val="en-US" w:eastAsia="ru-RU"/>
              </w:rPr>
              <w:t>/</w:t>
            </w:r>
          </w:p>
          <w:p w14:paraId="3A3540C5" w14:textId="77777777" w:rsidR="003D6742" w:rsidRPr="00311399" w:rsidRDefault="003D6742" w:rsidP="007D352D">
            <w:pPr>
              <w:spacing w:after="0" w:line="240" w:lineRule="auto"/>
              <w:ind w:firstLine="567"/>
              <w:rPr>
                <w:rFonts w:ascii="Courier New" w:eastAsia="Times New Roman" w:hAnsi="Courier New" w:cs="Courier New"/>
                <w:color w:val="000000"/>
                <w:sz w:val="20"/>
                <w:szCs w:val="20"/>
                <w:lang w:eastAsia="ru-RU"/>
              </w:rPr>
            </w:pPr>
          </w:p>
        </w:tc>
      </w:tr>
    </w:tbl>
    <w:p w14:paraId="07486EDB" w14:textId="77777777" w:rsidR="004D5F9E" w:rsidRDefault="004D5F9E" w:rsidP="009636D3">
      <w:pPr>
        <w:spacing w:after="160" w:line="259" w:lineRule="auto"/>
        <w:jc w:val="right"/>
        <w:rPr>
          <w:rFonts w:ascii="Times New Roman" w:eastAsia="Times New Roman" w:hAnsi="Times New Roman"/>
          <w:bCs/>
          <w:spacing w:val="-10"/>
          <w:sz w:val="18"/>
          <w:szCs w:val="18"/>
          <w:lang w:eastAsia="ru-RU"/>
        </w:rPr>
      </w:pPr>
    </w:p>
    <w:p w14:paraId="00D16D40" w14:textId="77777777" w:rsidR="004D5F9E" w:rsidRDefault="004D5F9E" w:rsidP="009636D3">
      <w:pPr>
        <w:spacing w:after="160" w:line="259" w:lineRule="auto"/>
        <w:jc w:val="right"/>
        <w:rPr>
          <w:rFonts w:ascii="Times New Roman" w:eastAsia="Times New Roman" w:hAnsi="Times New Roman"/>
          <w:bCs/>
          <w:spacing w:val="-10"/>
          <w:sz w:val="18"/>
          <w:szCs w:val="18"/>
          <w:lang w:eastAsia="ru-RU"/>
        </w:rPr>
      </w:pPr>
    </w:p>
    <w:sectPr w:rsidR="004D5F9E" w:rsidSect="00CC1CEA">
      <w:pgSz w:w="11906" w:h="16838"/>
      <w:pgMar w:top="851" w:right="851" w:bottom="851" w:left="1134" w:header="709" w:footer="1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73706C" w14:textId="77777777" w:rsidR="00E57AE0" w:rsidRDefault="00E57AE0" w:rsidP="004A6371">
      <w:pPr>
        <w:spacing w:after="0" w:line="240" w:lineRule="auto"/>
      </w:pPr>
      <w:r>
        <w:separator/>
      </w:r>
    </w:p>
  </w:endnote>
  <w:endnote w:type="continuationSeparator" w:id="0">
    <w:p w14:paraId="722A7E35" w14:textId="77777777" w:rsidR="00E57AE0" w:rsidRDefault="00E57AE0" w:rsidP="004A63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CE73F" w14:textId="77777777" w:rsidR="006E4D2D" w:rsidRPr="004A6371" w:rsidRDefault="00417C63">
    <w:pPr>
      <w:pStyle w:val="a7"/>
      <w:jc w:val="center"/>
      <w:rPr>
        <w:rFonts w:ascii="Times New Roman" w:hAnsi="Times New Roman"/>
        <w:sz w:val="18"/>
        <w:szCs w:val="18"/>
      </w:rPr>
    </w:pPr>
    <w:r w:rsidRPr="004A6371">
      <w:rPr>
        <w:rFonts w:ascii="Times New Roman" w:hAnsi="Times New Roman"/>
        <w:sz w:val="18"/>
        <w:szCs w:val="18"/>
      </w:rPr>
      <w:fldChar w:fldCharType="begin"/>
    </w:r>
    <w:r w:rsidR="006E4D2D" w:rsidRPr="004A6371">
      <w:rPr>
        <w:rFonts w:ascii="Times New Roman" w:hAnsi="Times New Roman"/>
        <w:sz w:val="18"/>
        <w:szCs w:val="18"/>
      </w:rPr>
      <w:instrText>PAGE   \* MERGEFORMAT</w:instrText>
    </w:r>
    <w:r w:rsidRPr="004A6371">
      <w:rPr>
        <w:rFonts w:ascii="Times New Roman" w:hAnsi="Times New Roman"/>
        <w:sz w:val="18"/>
        <w:szCs w:val="18"/>
      </w:rPr>
      <w:fldChar w:fldCharType="separate"/>
    </w:r>
    <w:r w:rsidR="00F4779A">
      <w:rPr>
        <w:rFonts w:ascii="Times New Roman" w:hAnsi="Times New Roman"/>
        <w:noProof/>
        <w:sz w:val="18"/>
        <w:szCs w:val="18"/>
      </w:rPr>
      <w:t>6</w:t>
    </w:r>
    <w:r w:rsidRPr="004A6371">
      <w:rPr>
        <w:rFonts w:ascii="Times New Roman" w:hAnsi="Times New Roman"/>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7B4C6C" w14:textId="77777777" w:rsidR="006E4D2D" w:rsidRPr="004A6371" w:rsidRDefault="00417C63">
    <w:pPr>
      <w:pStyle w:val="a7"/>
      <w:jc w:val="center"/>
      <w:rPr>
        <w:rFonts w:ascii="Times New Roman" w:hAnsi="Times New Roman"/>
        <w:sz w:val="18"/>
        <w:szCs w:val="18"/>
      </w:rPr>
    </w:pPr>
    <w:r w:rsidRPr="004A6371">
      <w:rPr>
        <w:rFonts w:ascii="Times New Roman" w:hAnsi="Times New Roman"/>
        <w:sz w:val="18"/>
        <w:szCs w:val="18"/>
      </w:rPr>
      <w:fldChar w:fldCharType="begin"/>
    </w:r>
    <w:r w:rsidR="006E4D2D" w:rsidRPr="004A6371">
      <w:rPr>
        <w:rFonts w:ascii="Times New Roman" w:hAnsi="Times New Roman"/>
        <w:sz w:val="18"/>
        <w:szCs w:val="18"/>
      </w:rPr>
      <w:instrText>PAGE   \* MERGEFORMAT</w:instrText>
    </w:r>
    <w:r w:rsidRPr="004A6371">
      <w:rPr>
        <w:rFonts w:ascii="Times New Roman" w:hAnsi="Times New Roman"/>
        <w:sz w:val="18"/>
        <w:szCs w:val="18"/>
      </w:rPr>
      <w:fldChar w:fldCharType="separate"/>
    </w:r>
    <w:r w:rsidR="00F4779A">
      <w:rPr>
        <w:rFonts w:ascii="Times New Roman" w:hAnsi="Times New Roman"/>
        <w:noProof/>
        <w:sz w:val="18"/>
        <w:szCs w:val="18"/>
      </w:rPr>
      <w:t>8</w:t>
    </w:r>
    <w:r w:rsidRPr="004A6371">
      <w:rPr>
        <w:rFonts w:ascii="Times New Roman" w:hAnsi="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2C5C29" w14:textId="77777777" w:rsidR="00E57AE0" w:rsidRDefault="00E57AE0" w:rsidP="004A6371">
      <w:pPr>
        <w:spacing w:after="0" w:line="240" w:lineRule="auto"/>
      </w:pPr>
      <w:r>
        <w:separator/>
      </w:r>
    </w:p>
  </w:footnote>
  <w:footnote w:type="continuationSeparator" w:id="0">
    <w:p w14:paraId="3EB1D4EB" w14:textId="77777777" w:rsidR="00E57AE0" w:rsidRDefault="00E57AE0" w:rsidP="004A63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singleLevel"/>
    <w:tmpl w:val="00000004"/>
    <w:name w:val="WW8Num8"/>
    <w:lvl w:ilvl="0">
      <w:start w:val="1"/>
      <w:numFmt w:val="decimal"/>
      <w:lvlText w:val="1.%1."/>
      <w:lvlJc w:val="left"/>
      <w:pPr>
        <w:tabs>
          <w:tab w:val="num" w:pos="0"/>
        </w:tabs>
        <w:ind w:left="0" w:firstLine="0"/>
      </w:pPr>
      <w:rPr>
        <w:rFonts w:ascii="Times New Roman" w:hAnsi="Times New Roman" w:cs="Times New Roman"/>
      </w:rPr>
    </w:lvl>
  </w:abstractNum>
  <w:abstractNum w:abstractNumId="1" w15:restartNumberingAfterBreak="0">
    <w:nsid w:val="0000000A"/>
    <w:multiLevelType w:val="multilevel"/>
    <w:tmpl w:val="0000000A"/>
    <w:lvl w:ilvl="0">
      <w:start w:val="3"/>
      <w:numFmt w:val="decimal"/>
      <w:lvlText w:val="%1."/>
      <w:lvlJc w:val="left"/>
      <w:pPr>
        <w:tabs>
          <w:tab w:val="num" w:pos="720"/>
        </w:tabs>
        <w:ind w:left="720" w:hanging="360"/>
      </w:pPr>
      <w:rPr>
        <w:rFonts w:cs="Times New Roman"/>
      </w:rPr>
    </w:lvl>
    <w:lvl w:ilvl="1">
      <w:start w:val="2"/>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2" w15:restartNumberingAfterBreak="0">
    <w:nsid w:val="09E835AB"/>
    <w:multiLevelType w:val="multilevel"/>
    <w:tmpl w:val="0000000A"/>
    <w:styleLink w:val="4"/>
    <w:lvl w:ilvl="0">
      <w:start w:val="4"/>
      <w:numFmt w:val="decimal"/>
      <w:lvlText w:val="%1."/>
      <w:lvlJc w:val="left"/>
      <w:pPr>
        <w:tabs>
          <w:tab w:val="num" w:pos="720"/>
        </w:tabs>
        <w:ind w:left="720" w:hanging="360"/>
      </w:pPr>
      <w:rPr>
        <w:rFonts w:cs="Times New Roman"/>
      </w:rPr>
    </w:lvl>
    <w:lvl w:ilvl="1">
      <w:start w:val="2"/>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3" w15:restartNumberingAfterBreak="0">
    <w:nsid w:val="0DCB5FC4"/>
    <w:multiLevelType w:val="hybridMultilevel"/>
    <w:tmpl w:val="35FA2F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0F7F3E4B"/>
    <w:multiLevelType w:val="multilevel"/>
    <w:tmpl w:val="6E9CF6A0"/>
    <w:lvl w:ilvl="0">
      <w:start w:val="7"/>
      <w:numFmt w:val="decimal"/>
      <w:lvlText w:val="%1."/>
      <w:lvlJc w:val="left"/>
      <w:pPr>
        <w:ind w:left="3763" w:hanging="360"/>
      </w:pPr>
      <w:rPr>
        <w:rFonts w:cs="Times New Roman"/>
        <w:b/>
        <w:i/>
      </w:rPr>
    </w:lvl>
    <w:lvl w:ilvl="1">
      <w:start w:val="1"/>
      <w:numFmt w:val="decimal"/>
      <w:lvlText w:val="%1.%2."/>
      <w:lvlJc w:val="left"/>
      <w:pPr>
        <w:ind w:left="786" w:hanging="360"/>
      </w:pPr>
      <w:rPr>
        <w:rFonts w:cs="Times New Roman"/>
        <w:b w:val="0"/>
        <w:i w:val="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5" w15:restartNumberingAfterBreak="0">
    <w:nsid w:val="109D7C7C"/>
    <w:multiLevelType w:val="multilevel"/>
    <w:tmpl w:val="0000000A"/>
    <w:styleLink w:val="2"/>
    <w:lvl w:ilvl="0">
      <w:start w:val="3"/>
      <w:numFmt w:val="decimal"/>
      <w:lvlText w:val="%1."/>
      <w:lvlJc w:val="left"/>
      <w:pPr>
        <w:tabs>
          <w:tab w:val="num" w:pos="720"/>
        </w:tabs>
        <w:ind w:left="720" w:hanging="360"/>
      </w:pPr>
      <w:rPr>
        <w:rFonts w:cs="Times New Roman"/>
      </w:rPr>
    </w:lvl>
    <w:lvl w:ilvl="1">
      <w:start w:val="2"/>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6" w15:restartNumberingAfterBreak="0">
    <w:nsid w:val="178E6962"/>
    <w:multiLevelType w:val="multilevel"/>
    <w:tmpl w:val="6E9CF6A0"/>
    <w:lvl w:ilvl="0">
      <w:start w:val="7"/>
      <w:numFmt w:val="decimal"/>
      <w:lvlText w:val="%1."/>
      <w:lvlJc w:val="left"/>
      <w:pPr>
        <w:ind w:left="3763" w:hanging="360"/>
      </w:pPr>
      <w:rPr>
        <w:rFonts w:cs="Times New Roman"/>
        <w:b/>
        <w:i/>
      </w:rPr>
    </w:lvl>
    <w:lvl w:ilvl="1">
      <w:start w:val="1"/>
      <w:numFmt w:val="decimal"/>
      <w:lvlText w:val="%1.%2."/>
      <w:lvlJc w:val="left"/>
      <w:pPr>
        <w:ind w:left="786" w:hanging="360"/>
      </w:pPr>
      <w:rPr>
        <w:rFonts w:cs="Times New Roman"/>
        <w:b w:val="0"/>
        <w:i w:val="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7" w15:restartNumberingAfterBreak="0">
    <w:nsid w:val="23D96880"/>
    <w:multiLevelType w:val="hybridMultilevel"/>
    <w:tmpl w:val="9FB0A1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68C0D2E"/>
    <w:multiLevelType w:val="multilevel"/>
    <w:tmpl w:val="93A0FD44"/>
    <w:styleLink w:val="WW8Num5"/>
    <w:lvl w:ilvl="0">
      <w:numFmt w:val="bullet"/>
      <w:lvlText w:val=""/>
      <w:lvlJc w:val="left"/>
      <w:rPr>
        <w:rFonts w:ascii="Symbol" w:hAnsi="Symbol" w:cs="Symbol"/>
      </w:rPr>
    </w:lvl>
    <w:lvl w:ilvl="1">
      <w:numFmt w:val="bullet"/>
      <w:lvlText w:val=""/>
      <w:lvlJc w:val="left"/>
      <w:rPr>
        <w:rFonts w:ascii="Symbol" w:hAnsi="Symbol" w:cs="Symbol"/>
      </w:rPr>
    </w:lvl>
    <w:lvl w:ilvl="2">
      <w:numFmt w:val="bullet"/>
      <w:lvlText w:val=""/>
      <w:lvlJc w:val="left"/>
      <w:rPr>
        <w:rFonts w:ascii="Symbol" w:hAnsi="Symbol" w:cs="Symbol"/>
      </w:rPr>
    </w:lvl>
    <w:lvl w:ilvl="3">
      <w:numFmt w:val="bullet"/>
      <w:lvlText w:val=""/>
      <w:lvlJc w:val="left"/>
      <w:rPr>
        <w:rFonts w:ascii="Symbol" w:hAnsi="Symbol" w:cs="Symbol"/>
      </w:rPr>
    </w:lvl>
    <w:lvl w:ilvl="4">
      <w:numFmt w:val="bullet"/>
      <w:lvlText w:val=""/>
      <w:lvlJc w:val="left"/>
      <w:rPr>
        <w:rFonts w:ascii="Symbol" w:hAnsi="Symbol" w:cs="Symbol"/>
      </w:rPr>
    </w:lvl>
    <w:lvl w:ilvl="5">
      <w:numFmt w:val="bullet"/>
      <w:lvlText w:val=""/>
      <w:lvlJc w:val="left"/>
      <w:rPr>
        <w:rFonts w:ascii="Symbol" w:hAnsi="Symbol" w:cs="Symbol"/>
      </w:rPr>
    </w:lvl>
    <w:lvl w:ilvl="6">
      <w:numFmt w:val="bullet"/>
      <w:lvlText w:val=""/>
      <w:lvlJc w:val="left"/>
      <w:rPr>
        <w:rFonts w:ascii="Symbol" w:hAnsi="Symbol" w:cs="Symbol"/>
      </w:rPr>
    </w:lvl>
    <w:lvl w:ilvl="7">
      <w:numFmt w:val="bullet"/>
      <w:lvlText w:val=""/>
      <w:lvlJc w:val="left"/>
      <w:rPr>
        <w:rFonts w:ascii="Symbol" w:hAnsi="Symbol" w:cs="Symbol"/>
      </w:rPr>
    </w:lvl>
    <w:lvl w:ilvl="8">
      <w:numFmt w:val="bullet"/>
      <w:lvlText w:val=""/>
      <w:lvlJc w:val="left"/>
      <w:rPr>
        <w:rFonts w:ascii="Symbol" w:hAnsi="Symbol" w:cs="Symbol"/>
      </w:rPr>
    </w:lvl>
  </w:abstractNum>
  <w:abstractNum w:abstractNumId="9" w15:restartNumberingAfterBreak="0">
    <w:nsid w:val="35E558C4"/>
    <w:multiLevelType w:val="multilevel"/>
    <w:tmpl w:val="5B5C36C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F9628E0"/>
    <w:multiLevelType w:val="multilevel"/>
    <w:tmpl w:val="375E9FDE"/>
    <w:lvl w:ilvl="0">
      <w:start w:val="6"/>
      <w:numFmt w:val="decimal"/>
      <w:lvlText w:val="%1."/>
      <w:lvlJc w:val="left"/>
      <w:pPr>
        <w:ind w:left="360" w:hanging="360"/>
      </w:pPr>
      <w:rPr>
        <w:rFonts w:cs="Times New Roman"/>
      </w:rPr>
    </w:lvl>
    <w:lvl w:ilvl="1">
      <w:start w:val="3"/>
      <w:numFmt w:val="decimal"/>
      <w:lvlText w:val="%1.%2."/>
      <w:lvlJc w:val="left"/>
      <w:pPr>
        <w:ind w:left="1353" w:hanging="360"/>
      </w:pPr>
      <w:rPr>
        <w:rFonts w:cs="Times New Roman"/>
      </w:rPr>
    </w:lvl>
    <w:lvl w:ilvl="2">
      <w:start w:val="1"/>
      <w:numFmt w:val="decimal"/>
      <w:lvlText w:val="%1.%2.%3."/>
      <w:lvlJc w:val="left"/>
      <w:pPr>
        <w:ind w:left="862" w:hanging="720"/>
      </w:pPr>
      <w:rPr>
        <w:rFonts w:cs="Times New Roman"/>
        <w:b w:val="0"/>
        <w:i w:val="0"/>
      </w:rPr>
    </w:lvl>
    <w:lvl w:ilvl="3">
      <w:start w:val="1"/>
      <w:numFmt w:val="decimal"/>
      <w:lvlText w:val="%1.%2.%3.%4."/>
      <w:lvlJc w:val="left"/>
      <w:pPr>
        <w:ind w:left="3960" w:hanging="720"/>
      </w:pPr>
      <w:rPr>
        <w:rFonts w:cs="Times New Roman"/>
      </w:rPr>
    </w:lvl>
    <w:lvl w:ilvl="4">
      <w:start w:val="1"/>
      <w:numFmt w:val="decimal"/>
      <w:lvlText w:val="%1.%2.%3.%4.%5."/>
      <w:lvlJc w:val="left"/>
      <w:pPr>
        <w:ind w:left="5400" w:hanging="1080"/>
      </w:pPr>
      <w:rPr>
        <w:rFonts w:cs="Times New Roman"/>
      </w:rPr>
    </w:lvl>
    <w:lvl w:ilvl="5">
      <w:start w:val="1"/>
      <w:numFmt w:val="decimal"/>
      <w:lvlText w:val="%1.%2.%3.%4.%5.%6."/>
      <w:lvlJc w:val="left"/>
      <w:pPr>
        <w:ind w:left="6480" w:hanging="1080"/>
      </w:pPr>
      <w:rPr>
        <w:rFonts w:cs="Times New Roman"/>
      </w:rPr>
    </w:lvl>
    <w:lvl w:ilvl="6">
      <w:start w:val="1"/>
      <w:numFmt w:val="decimal"/>
      <w:lvlText w:val="%1.%2.%3.%4.%5.%6.%7."/>
      <w:lvlJc w:val="left"/>
      <w:pPr>
        <w:ind w:left="7920" w:hanging="1440"/>
      </w:pPr>
      <w:rPr>
        <w:rFonts w:cs="Times New Roman"/>
      </w:rPr>
    </w:lvl>
    <w:lvl w:ilvl="7">
      <w:start w:val="1"/>
      <w:numFmt w:val="decimal"/>
      <w:lvlText w:val="%1.%2.%3.%4.%5.%6.%7.%8."/>
      <w:lvlJc w:val="left"/>
      <w:pPr>
        <w:ind w:left="9000" w:hanging="1440"/>
      </w:pPr>
      <w:rPr>
        <w:rFonts w:cs="Times New Roman"/>
      </w:rPr>
    </w:lvl>
    <w:lvl w:ilvl="8">
      <w:start w:val="1"/>
      <w:numFmt w:val="decimal"/>
      <w:lvlText w:val="%1.%2.%3.%4.%5.%6.%7.%8.%9."/>
      <w:lvlJc w:val="left"/>
      <w:pPr>
        <w:ind w:left="10440" w:hanging="1800"/>
      </w:pPr>
      <w:rPr>
        <w:rFonts w:cs="Times New Roman"/>
      </w:rPr>
    </w:lvl>
  </w:abstractNum>
  <w:abstractNum w:abstractNumId="11" w15:restartNumberingAfterBreak="0">
    <w:nsid w:val="469B5FCD"/>
    <w:multiLevelType w:val="multilevel"/>
    <w:tmpl w:val="86CCA18C"/>
    <w:lvl w:ilvl="0">
      <w:start w:val="4"/>
      <w:numFmt w:val="decimal"/>
      <w:lvlText w:val="%1."/>
      <w:lvlJc w:val="left"/>
      <w:pPr>
        <w:tabs>
          <w:tab w:val="num" w:pos="720"/>
        </w:tabs>
        <w:ind w:left="72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1440"/>
        </w:tabs>
        <w:ind w:left="1440" w:hanging="360"/>
      </w:pPr>
      <w:rPr>
        <w:rFonts w:cs="Times New Roman" w:hint="default"/>
      </w:rPr>
    </w:lvl>
    <w:lvl w:ilvl="3">
      <w:start w:val="1"/>
      <w:numFmt w:val="decimal"/>
      <w:lvlText w:val="%1.%2.%3.%4."/>
      <w:lvlJc w:val="left"/>
      <w:pPr>
        <w:tabs>
          <w:tab w:val="num" w:pos="1800"/>
        </w:tabs>
        <w:ind w:left="1800" w:hanging="360"/>
      </w:pPr>
      <w:rPr>
        <w:rFonts w:cs="Times New Roman" w:hint="default"/>
      </w:rPr>
    </w:lvl>
    <w:lvl w:ilvl="4">
      <w:start w:val="1"/>
      <w:numFmt w:val="decimal"/>
      <w:lvlText w:val="%1.%2.%3.%4.%5."/>
      <w:lvlJc w:val="left"/>
      <w:pPr>
        <w:tabs>
          <w:tab w:val="num" w:pos="2160"/>
        </w:tabs>
        <w:ind w:left="2160" w:hanging="360"/>
      </w:pPr>
      <w:rPr>
        <w:rFonts w:cs="Times New Roman" w:hint="default"/>
      </w:rPr>
    </w:lvl>
    <w:lvl w:ilvl="5">
      <w:start w:val="1"/>
      <w:numFmt w:val="decimal"/>
      <w:lvlText w:val="%1.%2.%3.%4.%5.%6."/>
      <w:lvlJc w:val="left"/>
      <w:pPr>
        <w:tabs>
          <w:tab w:val="num" w:pos="2520"/>
        </w:tabs>
        <w:ind w:left="2520" w:hanging="360"/>
      </w:pPr>
      <w:rPr>
        <w:rFonts w:cs="Times New Roman" w:hint="default"/>
      </w:rPr>
    </w:lvl>
    <w:lvl w:ilvl="6">
      <w:start w:val="1"/>
      <w:numFmt w:val="decimal"/>
      <w:lvlText w:val="%1.%2.%3.%4.%5.%6.%7."/>
      <w:lvlJc w:val="left"/>
      <w:pPr>
        <w:tabs>
          <w:tab w:val="num" w:pos="2880"/>
        </w:tabs>
        <w:ind w:left="2880" w:hanging="360"/>
      </w:pPr>
      <w:rPr>
        <w:rFonts w:cs="Times New Roman" w:hint="default"/>
      </w:rPr>
    </w:lvl>
    <w:lvl w:ilvl="7">
      <w:start w:val="1"/>
      <w:numFmt w:val="decimal"/>
      <w:lvlText w:val="%1.%2.%3.%4.%5.%6.%7.%8."/>
      <w:lvlJc w:val="left"/>
      <w:pPr>
        <w:tabs>
          <w:tab w:val="num" w:pos="3240"/>
        </w:tabs>
        <w:ind w:left="3240" w:hanging="360"/>
      </w:pPr>
      <w:rPr>
        <w:rFonts w:cs="Times New Roman" w:hint="default"/>
      </w:rPr>
    </w:lvl>
    <w:lvl w:ilvl="8">
      <w:start w:val="1"/>
      <w:numFmt w:val="decimal"/>
      <w:lvlText w:val="%1.%2.%3.%4.%5.%6.%7.%8.%9."/>
      <w:lvlJc w:val="left"/>
      <w:pPr>
        <w:tabs>
          <w:tab w:val="num" w:pos="3600"/>
        </w:tabs>
        <w:ind w:left="3600" w:hanging="360"/>
      </w:pPr>
      <w:rPr>
        <w:rFonts w:cs="Times New Roman" w:hint="default"/>
      </w:rPr>
    </w:lvl>
  </w:abstractNum>
  <w:abstractNum w:abstractNumId="12" w15:restartNumberingAfterBreak="0">
    <w:nsid w:val="47083DE8"/>
    <w:multiLevelType w:val="multilevel"/>
    <w:tmpl w:val="0000000A"/>
    <w:numStyleLink w:val="1"/>
  </w:abstractNum>
  <w:abstractNum w:abstractNumId="13" w15:restartNumberingAfterBreak="0">
    <w:nsid w:val="48B8096F"/>
    <w:multiLevelType w:val="multilevel"/>
    <w:tmpl w:val="0000000A"/>
    <w:lvl w:ilvl="0">
      <w:start w:val="3"/>
      <w:numFmt w:val="decimal"/>
      <w:lvlText w:val="%1."/>
      <w:lvlJc w:val="left"/>
      <w:pPr>
        <w:tabs>
          <w:tab w:val="num" w:pos="720"/>
        </w:tabs>
        <w:ind w:left="720" w:hanging="360"/>
      </w:pPr>
      <w:rPr>
        <w:rFonts w:cs="Times New Roman"/>
      </w:rPr>
    </w:lvl>
    <w:lvl w:ilvl="1">
      <w:start w:val="2"/>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4" w15:restartNumberingAfterBreak="0">
    <w:nsid w:val="4B7D349D"/>
    <w:multiLevelType w:val="hybridMultilevel"/>
    <w:tmpl w:val="4A8649D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5099532B"/>
    <w:multiLevelType w:val="multilevel"/>
    <w:tmpl w:val="86CCA18C"/>
    <w:styleLink w:val="5"/>
    <w:lvl w:ilvl="0">
      <w:start w:val="4"/>
      <w:numFmt w:val="decimal"/>
      <w:lvlText w:val="%1."/>
      <w:lvlJc w:val="left"/>
      <w:pPr>
        <w:tabs>
          <w:tab w:val="num" w:pos="720"/>
        </w:tabs>
        <w:ind w:left="72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1440"/>
        </w:tabs>
        <w:ind w:left="1440" w:hanging="360"/>
      </w:pPr>
      <w:rPr>
        <w:rFonts w:cs="Times New Roman" w:hint="default"/>
      </w:rPr>
    </w:lvl>
    <w:lvl w:ilvl="3">
      <w:start w:val="1"/>
      <w:numFmt w:val="decimal"/>
      <w:lvlText w:val="%1.%2.%3.%4."/>
      <w:lvlJc w:val="left"/>
      <w:pPr>
        <w:tabs>
          <w:tab w:val="num" w:pos="1800"/>
        </w:tabs>
        <w:ind w:left="1800" w:hanging="360"/>
      </w:pPr>
      <w:rPr>
        <w:rFonts w:cs="Times New Roman" w:hint="default"/>
      </w:rPr>
    </w:lvl>
    <w:lvl w:ilvl="4">
      <w:start w:val="1"/>
      <w:numFmt w:val="decimal"/>
      <w:lvlText w:val="%1.%2.%3.%4.%5."/>
      <w:lvlJc w:val="left"/>
      <w:pPr>
        <w:tabs>
          <w:tab w:val="num" w:pos="2160"/>
        </w:tabs>
        <w:ind w:left="2160" w:hanging="360"/>
      </w:pPr>
      <w:rPr>
        <w:rFonts w:cs="Times New Roman" w:hint="default"/>
      </w:rPr>
    </w:lvl>
    <w:lvl w:ilvl="5">
      <w:start w:val="1"/>
      <w:numFmt w:val="decimal"/>
      <w:lvlText w:val="%1.%2.%3.%4.%5.%6."/>
      <w:lvlJc w:val="left"/>
      <w:pPr>
        <w:tabs>
          <w:tab w:val="num" w:pos="2520"/>
        </w:tabs>
        <w:ind w:left="2520" w:hanging="360"/>
      </w:pPr>
      <w:rPr>
        <w:rFonts w:cs="Times New Roman" w:hint="default"/>
      </w:rPr>
    </w:lvl>
    <w:lvl w:ilvl="6">
      <w:start w:val="1"/>
      <w:numFmt w:val="decimal"/>
      <w:lvlText w:val="%1.%2.%3.%4.%5.%6.%7."/>
      <w:lvlJc w:val="left"/>
      <w:pPr>
        <w:tabs>
          <w:tab w:val="num" w:pos="2880"/>
        </w:tabs>
        <w:ind w:left="2880" w:hanging="360"/>
      </w:pPr>
      <w:rPr>
        <w:rFonts w:cs="Times New Roman" w:hint="default"/>
      </w:rPr>
    </w:lvl>
    <w:lvl w:ilvl="7">
      <w:start w:val="1"/>
      <w:numFmt w:val="decimal"/>
      <w:lvlText w:val="%1.%2.%3.%4.%5.%6.%7.%8."/>
      <w:lvlJc w:val="left"/>
      <w:pPr>
        <w:tabs>
          <w:tab w:val="num" w:pos="3240"/>
        </w:tabs>
        <w:ind w:left="3240" w:hanging="360"/>
      </w:pPr>
      <w:rPr>
        <w:rFonts w:cs="Times New Roman" w:hint="default"/>
      </w:rPr>
    </w:lvl>
    <w:lvl w:ilvl="8">
      <w:start w:val="1"/>
      <w:numFmt w:val="decimal"/>
      <w:lvlText w:val="%1.%2.%3.%4.%5.%6.%7.%8.%9."/>
      <w:lvlJc w:val="left"/>
      <w:pPr>
        <w:tabs>
          <w:tab w:val="num" w:pos="3600"/>
        </w:tabs>
        <w:ind w:left="3600" w:hanging="360"/>
      </w:pPr>
      <w:rPr>
        <w:rFonts w:cs="Times New Roman" w:hint="default"/>
      </w:rPr>
    </w:lvl>
  </w:abstractNum>
  <w:abstractNum w:abstractNumId="16" w15:restartNumberingAfterBreak="0">
    <w:nsid w:val="50B456C7"/>
    <w:multiLevelType w:val="multilevel"/>
    <w:tmpl w:val="0000000A"/>
    <w:numStyleLink w:val="4"/>
  </w:abstractNum>
  <w:abstractNum w:abstractNumId="17" w15:restartNumberingAfterBreak="0">
    <w:nsid w:val="521D77E7"/>
    <w:multiLevelType w:val="singleLevel"/>
    <w:tmpl w:val="3E6C260C"/>
    <w:lvl w:ilvl="0">
      <w:start w:val="1"/>
      <w:numFmt w:val="decimal"/>
      <w:lvlText w:val="%1."/>
      <w:legacy w:legacy="1" w:legacySpace="0" w:legacyIndent="564"/>
      <w:lvlJc w:val="left"/>
      <w:pPr>
        <w:ind w:left="0" w:firstLine="0"/>
      </w:pPr>
      <w:rPr>
        <w:rFonts w:ascii="Times New Roman" w:eastAsia="Times New Roman" w:hAnsi="Times New Roman" w:cs="Times New Roman"/>
      </w:rPr>
    </w:lvl>
  </w:abstractNum>
  <w:abstractNum w:abstractNumId="18" w15:restartNumberingAfterBreak="0">
    <w:nsid w:val="5EE00CF3"/>
    <w:multiLevelType w:val="multilevel"/>
    <w:tmpl w:val="622C93FC"/>
    <w:numStyleLink w:val="3"/>
  </w:abstractNum>
  <w:abstractNum w:abstractNumId="19" w15:restartNumberingAfterBreak="0">
    <w:nsid w:val="5F4E747B"/>
    <w:multiLevelType w:val="multilevel"/>
    <w:tmpl w:val="0000000A"/>
    <w:numStyleLink w:val="2"/>
  </w:abstractNum>
  <w:abstractNum w:abstractNumId="20" w15:restartNumberingAfterBreak="0">
    <w:nsid w:val="6001579A"/>
    <w:multiLevelType w:val="hybridMultilevel"/>
    <w:tmpl w:val="0DEC724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6543774B"/>
    <w:multiLevelType w:val="singleLevel"/>
    <w:tmpl w:val="A20A054A"/>
    <w:lvl w:ilvl="0">
      <w:start w:val="1"/>
      <w:numFmt w:val="decimal"/>
      <w:lvlText w:val="%1."/>
      <w:legacy w:legacy="1" w:legacySpace="0" w:legacyIndent="564"/>
      <w:lvlJc w:val="left"/>
      <w:pPr>
        <w:ind w:left="0" w:firstLine="0"/>
      </w:pPr>
      <w:rPr>
        <w:rFonts w:ascii="Times New Roman" w:eastAsia="Times New Roman" w:hAnsi="Times New Roman" w:cs="Times New Roman"/>
        <w:color w:val="auto"/>
      </w:rPr>
    </w:lvl>
  </w:abstractNum>
  <w:abstractNum w:abstractNumId="22" w15:restartNumberingAfterBreak="0">
    <w:nsid w:val="700F4CE5"/>
    <w:multiLevelType w:val="hybridMultilevel"/>
    <w:tmpl w:val="4F6A14E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70147128"/>
    <w:multiLevelType w:val="multilevel"/>
    <w:tmpl w:val="D3D41F04"/>
    <w:lvl w:ilvl="0">
      <w:start w:val="4"/>
      <w:numFmt w:val="decimal"/>
      <w:lvlText w:val="%1."/>
      <w:lvlJc w:val="left"/>
      <w:pPr>
        <w:tabs>
          <w:tab w:val="num" w:pos="720"/>
        </w:tabs>
        <w:ind w:left="720" w:hanging="360"/>
      </w:pPr>
      <w:rPr>
        <w:rFonts w:cs="Times New Roman" w:hint="default"/>
      </w:rPr>
    </w:lvl>
    <w:lvl w:ilvl="1">
      <w:start w:val="1"/>
      <w:numFmt w:val="decimal"/>
      <w:lvlText w:val="%1.%2."/>
      <w:lvlJc w:val="left"/>
      <w:pPr>
        <w:tabs>
          <w:tab w:val="num" w:pos="1070"/>
        </w:tabs>
        <w:ind w:left="1070" w:hanging="360"/>
      </w:pPr>
      <w:rPr>
        <w:rFonts w:cs="Times New Roman" w:hint="default"/>
        <w:b w:val="0"/>
      </w:rPr>
    </w:lvl>
    <w:lvl w:ilvl="2">
      <w:start w:val="1"/>
      <w:numFmt w:val="decimal"/>
      <w:lvlText w:val="%1.%2.%3."/>
      <w:lvlJc w:val="left"/>
      <w:pPr>
        <w:tabs>
          <w:tab w:val="num" w:pos="1440"/>
        </w:tabs>
        <w:ind w:left="1440" w:hanging="360"/>
      </w:pPr>
      <w:rPr>
        <w:rFonts w:cs="Times New Roman" w:hint="default"/>
      </w:rPr>
    </w:lvl>
    <w:lvl w:ilvl="3">
      <w:start w:val="1"/>
      <w:numFmt w:val="decimal"/>
      <w:lvlText w:val="%1.%2.%3.%4."/>
      <w:lvlJc w:val="left"/>
      <w:pPr>
        <w:tabs>
          <w:tab w:val="num" w:pos="1800"/>
        </w:tabs>
        <w:ind w:left="1800" w:hanging="360"/>
      </w:pPr>
      <w:rPr>
        <w:rFonts w:cs="Times New Roman" w:hint="default"/>
      </w:rPr>
    </w:lvl>
    <w:lvl w:ilvl="4">
      <w:start w:val="1"/>
      <w:numFmt w:val="decimal"/>
      <w:lvlText w:val="%1.%2.%3.%4.%5."/>
      <w:lvlJc w:val="left"/>
      <w:pPr>
        <w:tabs>
          <w:tab w:val="num" w:pos="2160"/>
        </w:tabs>
        <w:ind w:left="2160" w:hanging="360"/>
      </w:pPr>
      <w:rPr>
        <w:rFonts w:cs="Times New Roman" w:hint="default"/>
      </w:rPr>
    </w:lvl>
    <w:lvl w:ilvl="5">
      <w:start w:val="1"/>
      <w:numFmt w:val="decimal"/>
      <w:lvlText w:val="%1.%2.%3.%4.%5.%6."/>
      <w:lvlJc w:val="left"/>
      <w:pPr>
        <w:tabs>
          <w:tab w:val="num" w:pos="2520"/>
        </w:tabs>
        <w:ind w:left="2520" w:hanging="360"/>
      </w:pPr>
      <w:rPr>
        <w:rFonts w:cs="Times New Roman" w:hint="default"/>
      </w:rPr>
    </w:lvl>
    <w:lvl w:ilvl="6">
      <w:start w:val="1"/>
      <w:numFmt w:val="decimal"/>
      <w:lvlText w:val="%1.%2.%3.%4.%5.%6.%7."/>
      <w:lvlJc w:val="left"/>
      <w:pPr>
        <w:tabs>
          <w:tab w:val="num" w:pos="2880"/>
        </w:tabs>
        <w:ind w:left="2880" w:hanging="360"/>
      </w:pPr>
      <w:rPr>
        <w:rFonts w:cs="Times New Roman" w:hint="default"/>
      </w:rPr>
    </w:lvl>
    <w:lvl w:ilvl="7">
      <w:start w:val="1"/>
      <w:numFmt w:val="decimal"/>
      <w:lvlText w:val="%1.%2.%3.%4.%5.%6.%7.%8."/>
      <w:lvlJc w:val="left"/>
      <w:pPr>
        <w:tabs>
          <w:tab w:val="num" w:pos="3240"/>
        </w:tabs>
        <w:ind w:left="3240" w:hanging="360"/>
      </w:pPr>
      <w:rPr>
        <w:rFonts w:cs="Times New Roman" w:hint="default"/>
      </w:rPr>
    </w:lvl>
    <w:lvl w:ilvl="8">
      <w:start w:val="1"/>
      <w:numFmt w:val="decimal"/>
      <w:lvlText w:val="%1.%2.%3.%4.%5.%6.%7.%8.%9."/>
      <w:lvlJc w:val="left"/>
      <w:pPr>
        <w:tabs>
          <w:tab w:val="num" w:pos="3600"/>
        </w:tabs>
        <w:ind w:left="3600" w:hanging="360"/>
      </w:pPr>
      <w:rPr>
        <w:rFonts w:cs="Times New Roman" w:hint="default"/>
      </w:rPr>
    </w:lvl>
  </w:abstractNum>
  <w:abstractNum w:abstractNumId="24" w15:restartNumberingAfterBreak="0">
    <w:nsid w:val="77083ACC"/>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7787D23"/>
    <w:multiLevelType w:val="multilevel"/>
    <w:tmpl w:val="8F701F96"/>
    <w:lvl w:ilvl="0">
      <w:start w:val="5"/>
      <w:numFmt w:val="decimal"/>
      <w:lvlText w:val="%1."/>
      <w:lvlJc w:val="left"/>
      <w:pPr>
        <w:ind w:left="1080" w:hanging="360"/>
      </w:pPr>
      <w:rPr>
        <w:rFonts w:cs="Times New Roman"/>
        <w:b/>
        <w:i/>
      </w:rPr>
    </w:lvl>
    <w:lvl w:ilvl="1">
      <w:start w:val="1"/>
      <w:numFmt w:val="decimal"/>
      <w:isLgl/>
      <w:lvlText w:val="%1.%2."/>
      <w:lvlJc w:val="left"/>
      <w:pPr>
        <w:ind w:left="1080" w:hanging="360"/>
      </w:pPr>
      <w:rPr>
        <w:rFonts w:cs="Times New Roman"/>
        <w:b w:val="0"/>
        <w:i w:val="0"/>
      </w:rPr>
    </w:lvl>
    <w:lvl w:ilvl="2">
      <w:start w:val="1"/>
      <w:numFmt w:val="decimal"/>
      <w:isLgl/>
      <w:lvlText w:val="%1.%2.%3."/>
      <w:lvlJc w:val="left"/>
      <w:pPr>
        <w:ind w:left="862" w:hanging="720"/>
      </w:pPr>
      <w:rPr>
        <w:rFonts w:cs="Times New Roman"/>
        <w:b w:val="0"/>
        <w:i w:val="0"/>
      </w:rPr>
    </w:lvl>
    <w:lvl w:ilvl="3">
      <w:start w:val="1"/>
      <w:numFmt w:val="decimal"/>
      <w:isLgl/>
      <w:lvlText w:val="%1.%2.%3.%4."/>
      <w:lvlJc w:val="left"/>
      <w:pPr>
        <w:ind w:left="1440" w:hanging="720"/>
      </w:pPr>
      <w:rPr>
        <w:rFonts w:cs="Times New Roman"/>
      </w:rPr>
    </w:lvl>
    <w:lvl w:ilvl="4">
      <w:start w:val="1"/>
      <w:numFmt w:val="decimal"/>
      <w:isLgl/>
      <w:lvlText w:val="%1.%2.%3.%4.%5."/>
      <w:lvlJc w:val="left"/>
      <w:pPr>
        <w:ind w:left="1800" w:hanging="1080"/>
      </w:pPr>
      <w:rPr>
        <w:rFonts w:cs="Times New Roman"/>
      </w:rPr>
    </w:lvl>
    <w:lvl w:ilvl="5">
      <w:start w:val="1"/>
      <w:numFmt w:val="decimal"/>
      <w:isLgl/>
      <w:lvlText w:val="%1.%2.%3.%4.%5.%6."/>
      <w:lvlJc w:val="left"/>
      <w:pPr>
        <w:ind w:left="1800" w:hanging="1080"/>
      </w:pPr>
      <w:rPr>
        <w:rFonts w:cs="Times New Roman"/>
      </w:rPr>
    </w:lvl>
    <w:lvl w:ilvl="6">
      <w:start w:val="1"/>
      <w:numFmt w:val="decimal"/>
      <w:isLgl/>
      <w:lvlText w:val="%1.%2.%3.%4.%5.%6.%7."/>
      <w:lvlJc w:val="left"/>
      <w:pPr>
        <w:ind w:left="2160" w:hanging="1440"/>
      </w:pPr>
      <w:rPr>
        <w:rFonts w:cs="Times New Roman"/>
      </w:rPr>
    </w:lvl>
    <w:lvl w:ilvl="7">
      <w:start w:val="1"/>
      <w:numFmt w:val="decimal"/>
      <w:isLgl/>
      <w:lvlText w:val="%1.%2.%3.%4.%5.%6.%7.%8."/>
      <w:lvlJc w:val="left"/>
      <w:pPr>
        <w:ind w:left="2160" w:hanging="1440"/>
      </w:pPr>
      <w:rPr>
        <w:rFonts w:cs="Times New Roman"/>
      </w:rPr>
    </w:lvl>
    <w:lvl w:ilvl="8">
      <w:start w:val="1"/>
      <w:numFmt w:val="decimal"/>
      <w:isLgl/>
      <w:lvlText w:val="%1.%2.%3.%4.%5.%6.%7.%8.%9."/>
      <w:lvlJc w:val="left"/>
      <w:pPr>
        <w:ind w:left="2520" w:hanging="1800"/>
      </w:pPr>
      <w:rPr>
        <w:rFonts w:cs="Times New Roman"/>
      </w:rPr>
    </w:lvl>
  </w:abstractNum>
  <w:abstractNum w:abstractNumId="26" w15:restartNumberingAfterBreak="0">
    <w:nsid w:val="79835B05"/>
    <w:multiLevelType w:val="multilevel"/>
    <w:tmpl w:val="0000000A"/>
    <w:styleLink w:val="1"/>
    <w:lvl w:ilvl="0">
      <w:start w:val="2"/>
      <w:numFmt w:val="decimal"/>
      <w:lvlText w:val="%1."/>
      <w:lvlJc w:val="left"/>
      <w:pPr>
        <w:tabs>
          <w:tab w:val="num" w:pos="720"/>
        </w:tabs>
        <w:ind w:left="720" w:hanging="360"/>
      </w:pPr>
      <w:rPr>
        <w:rFonts w:cs="Times New Roman"/>
      </w:rPr>
    </w:lvl>
    <w:lvl w:ilvl="1">
      <w:start w:val="2"/>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27" w15:restartNumberingAfterBreak="0">
    <w:nsid w:val="7EE02DF8"/>
    <w:multiLevelType w:val="hybridMultilevel"/>
    <w:tmpl w:val="7842DB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7FC4570A"/>
    <w:multiLevelType w:val="multilevel"/>
    <w:tmpl w:val="622C93FC"/>
    <w:styleLink w:val="3"/>
    <w:lvl w:ilvl="0">
      <w:start w:val="3"/>
      <w:numFmt w:val="decimal"/>
      <w:lvlText w:val="%1."/>
      <w:lvlJc w:val="left"/>
      <w:pPr>
        <w:tabs>
          <w:tab w:val="num" w:pos="720"/>
        </w:tabs>
        <w:ind w:left="72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1440"/>
        </w:tabs>
        <w:ind w:left="1440" w:hanging="360"/>
      </w:pPr>
      <w:rPr>
        <w:rFonts w:cs="Times New Roman" w:hint="default"/>
      </w:rPr>
    </w:lvl>
    <w:lvl w:ilvl="3">
      <w:start w:val="1"/>
      <w:numFmt w:val="decimal"/>
      <w:lvlText w:val="%1.%2.%3.%4."/>
      <w:lvlJc w:val="left"/>
      <w:pPr>
        <w:tabs>
          <w:tab w:val="num" w:pos="1800"/>
        </w:tabs>
        <w:ind w:left="1800" w:hanging="360"/>
      </w:pPr>
      <w:rPr>
        <w:rFonts w:cs="Times New Roman" w:hint="default"/>
      </w:rPr>
    </w:lvl>
    <w:lvl w:ilvl="4">
      <w:start w:val="1"/>
      <w:numFmt w:val="decimal"/>
      <w:lvlText w:val="%1.%2.%3.%4.%5."/>
      <w:lvlJc w:val="left"/>
      <w:pPr>
        <w:tabs>
          <w:tab w:val="num" w:pos="2160"/>
        </w:tabs>
        <w:ind w:left="2160" w:hanging="360"/>
      </w:pPr>
      <w:rPr>
        <w:rFonts w:cs="Times New Roman" w:hint="default"/>
      </w:rPr>
    </w:lvl>
    <w:lvl w:ilvl="5">
      <w:start w:val="1"/>
      <w:numFmt w:val="decimal"/>
      <w:lvlText w:val="%1.%2.%3.%4.%5.%6."/>
      <w:lvlJc w:val="left"/>
      <w:pPr>
        <w:tabs>
          <w:tab w:val="num" w:pos="2520"/>
        </w:tabs>
        <w:ind w:left="2520" w:hanging="360"/>
      </w:pPr>
      <w:rPr>
        <w:rFonts w:cs="Times New Roman" w:hint="default"/>
      </w:rPr>
    </w:lvl>
    <w:lvl w:ilvl="6">
      <w:start w:val="1"/>
      <w:numFmt w:val="decimal"/>
      <w:lvlText w:val="%1.%2.%3.%4.%5.%6.%7."/>
      <w:lvlJc w:val="left"/>
      <w:pPr>
        <w:tabs>
          <w:tab w:val="num" w:pos="2880"/>
        </w:tabs>
        <w:ind w:left="2880" w:hanging="360"/>
      </w:pPr>
      <w:rPr>
        <w:rFonts w:cs="Times New Roman" w:hint="default"/>
      </w:rPr>
    </w:lvl>
    <w:lvl w:ilvl="7">
      <w:start w:val="1"/>
      <w:numFmt w:val="decimal"/>
      <w:lvlText w:val="%1.%2.%3.%4.%5.%6.%7.%8."/>
      <w:lvlJc w:val="left"/>
      <w:pPr>
        <w:tabs>
          <w:tab w:val="num" w:pos="3240"/>
        </w:tabs>
        <w:ind w:left="3240" w:hanging="360"/>
      </w:pPr>
      <w:rPr>
        <w:rFonts w:cs="Times New Roman" w:hint="default"/>
      </w:rPr>
    </w:lvl>
    <w:lvl w:ilvl="8">
      <w:start w:val="1"/>
      <w:numFmt w:val="decimal"/>
      <w:lvlText w:val="%1.%2.%3.%4.%5.%6.%7.%8.%9."/>
      <w:lvlJc w:val="left"/>
      <w:pPr>
        <w:tabs>
          <w:tab w:val="num" w:pos="3600"/>
        </w:tabs>
        <w:ind w:left="3600" w:hanging="360"/>
      </w:pPr>
      <w:rPr>
        <w:rFonts w:cs="Times New Roman" w:hint="default"/>
      </w:rPr>
    </w:lvl>
  </w:abstractNum>
  <w:num w:numId="1">
    <w:abstractNumId w:val="0"/>
    <w:lvlOverride w:ilvl="0">
      <w:startOverride w:val="1"/>
    </w:lvlOverride>
  </w:num>
  <w:num w:numId="2">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num>
  <w:num w:numId="10">
    <w:abstractNumId w:val="22"/>
  </w:num>
  <w:num w:numId="11">
    <w:abstractNumId w:val="14"/>
  </w:num>
  <w:num w:numId="12">
    <w:abstractNumId w:val="13"/>
  </w:num>
  <w:num w:numId="13">
    <w:abstractNumId w:val="12"/>
  </w:num>
  <w:num w:numId="14">
    <w:abstractNumId w:val="26"/>
  </w:num>
  <w:num w:numId="15">
    <w:abstractNumId w:val="19"/>
  </w:num>
  <w:num w:numId="16">
    <w:abstractNumId w:val="5"/>
  </w:num>
  <w:num w:numId="17">
    <w:abstractNumId w:val="24"/>
  </w:num>
  <w:num w:numId="18">
    <w:abstractNumId w:val="18"/>
  </w:num>
  <w:num w:numId="19">
    <w:abstractNumId w:val="28"/>
  </w:num>
  <w:num w:numId="20">
    <w:abstractNumId w:val="16"/>
  </w:num>
  <w:num w:numId="21">
    <w:abstractNumId w:val="2"/>
  </w:num>
  <w:num w:numId="22">
    <w:abstractNumId w:val="23"/>
  </w:num>
  <w:num w:numId="23">
    <w:abstractNumId w:val="15"/>
  </w:num>
  <w:num w:numId="24">
    <w:abstractNumId w:val="11"/>
  </w:num>
  <w:num w:numId="25">
    <w:abstractNumId w:val="23"/>
    <w:lvlOverride w:ilvl="0">
      <w:lvl w:ilvl="0">
        <w:numFmt w:val="decimal"/>
        <w:lvlText w:val=""/>
        <w:lvlJc w:val="left"/>
      </w:lvl>
    </w:lvlOverride>
    <w:lvlOverride w:ilvl="1">
      <w:lvl w:ilvl="1">
        <w:start w:val="1"/>
        <w:numFmt w:val="decimal"/>
        <w:lvlText w:val="%1.%2."/>
        <w:lvlJc w:val="left"/>
        <w:pPr>
          <w:tabs>
            <w:tab w:val="num" w:pos="1080"/>
          </w:tabs>
          <w:ind w:left="1080" w:hanging="360"/>
        </w:pPr>
        <w:rPr>
          <w:rFonts w:cs="Times New Roman" w:hint="default"/>
          <w:b w:val="0"/>
        </w:rPr>
      </w:lvl>
    </w:lvlOverride>
  </w:num>
  <w:num w:numId="26">
    <w:abstractNumId w:val="7"/>
  </w:num>
  <w:num w:numId="27">
    <w:abstractNumId w:val="8"/>
  </w:num>
  <w:num w:numId="28">
    <w:abstractNumId w:val="8"/>
  </w:num>
  <w:num w:numId="29">
    <w:abstractNumId w:val="6"/>
  </w:num>
  <w:num w:numId="30">
    <w:abstractNumId w:val="9"/>
  </w:num>
  <w:num w:numId="31">
    <w:abstractNumId w:val="10"/>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 w:numId="33">
    <w:abstractNumId w:val="3"/>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3"/>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B08E9"/>
    <w:rsid w:val="00002690"/>
    <w:rsid w:val="00007C6F"/>
    <w:rsid w:val="00012A4B"/>
    <w:rsid w:val="00015DC7"/>
    <w:rsid w:val="000214EF"/>
    <w:rsid w:val="000509DC"/>
    <w:rsid w:val="00055485"/>
    <w:rsid w:val="00056FD7"/>
    <w:rsid w:val="00077BFB"/>
    <w:rsid w:val="000825FA"/>
    <w:rsid w:val="00084CD9"/>
    <w:rsid w:val="00090E48"/>
    <w:rsid w:val="00095071"/>
    <w:rsid w:val="000B01EB"/>
    <w:rsid w:val="000B1BF0"/>
    <w:rsid w:val="000C38FC"/>
    <w:rsid w:val="000C6FBD"/>
    <w:rsid w:val="000F7119"/>
    <w:rsid w:val="00100CA6"/>
    <w:rsid w:val="001027EE"/>
    <w:rsid w:val="00115E37"/>
    <w:rsid w:val="00120CC1"/>
    <w:rsid w:val="00141B91"/>
    <w:rsid w:val="00147953"/>
    <w:rsid w:val="001627EC"/>
    <w:rsid w:val="00166A3C"/>
    <w:rsid w:val="00170BD3"/>
    <w:rsid w:val="00181BB4"/>
    <w:rsid w:val="00195F3A"/>
    <w:rsid w:val="001A5376"/>
    <w:rsid w:val="001B1F79"/>
    <w:rsid w:val="001B468B"/>
    <w:rsid w:val="001B4B5D"/>
    <w:rsid w:val="001D02E0"/>
    <w:rsid w:val="001D34F1"/>
    <w:rsid w:val="001F5C4F"/>
    <w:rsid w:val="002049DD"/>
    <w:rsid w:val="00205C55"/>
    <w:rsid w:val="00205D62"/>
    <w:rsid w:val="0021205B"/>
    <w:rsid w:val="00213B4D"/>
    <w:rsid w:val="002147B6"/>
    <w:rsid w:val="002174F0"/>
    <w:rsid w:val="00217796"/>
    <w:rsid w:val="00237F07"/>
    <w:rsid w:val="002521B9"/>
    <w:rsid w:val="002537B8"/>
    <w:rsid w:val="00255D82"/>
    <w:rsid w:val="002665EC"/>
    <w:rsid w:val="00275AC5"/>
    <w:rsid w:val="002A1B5E"/>
    <w:rsid w:val="002A2AFC"/>
    <w:rsid w:val="002B1F7E"/>
    <w:rsid w:val="002B2592"/>
    <w:rsid w:val="002C4FCE"/>
    <w:rsid w:val="002C57D4"/>
    <w:rsid w:val="002E5B19"/>
    <w:rsid w:val="002F6D67"/>
    <w:rsid w:val="00300437"/>
    <w:rsid w:val="00301F47"/>
    <w:rsid w:val="0030645C"/>
    <w:rsid w:val="0030648F"/>
    <w:rsid w:val="00311399"/>
    <w:rsid w:val="003126E4"/>
    <w:rsid w:val="00313C7D"/>
    <w:rsid w:val="00315137"/>
    <w:rsid w:val="00315CB8"/>
    <w:rsid w:val="00316D43"/>
    <w:rsid w:val="0032184E"/>
    <w:rsid w:val="00327015"/>
    <w:rsid w:val="00367EE0"/>
    <w:rsid w:val="00383552"/>
    <w:rsid w:val="003941A6"/>
    <w:rsid w:val="0039761A"/>
    <w:rsid w:val="003A352D"/>
    <w:rsid w:val="003A5C82"/>
    <w:rsid w:val="003B2FE2"/>
    <w:rsid w:val="003B6D8E"/>
    <w:rsid w:val="003C1A63"/>
    <w:rsid w:val="003C702B"/>
    <w:rsid w:val="003D6742"/>
    <w:rsid w:val="003F197A"/>
    <w:rsid w:val="003F4A6C"/>
    <w:rsid w:val="00403F73"/>
    <w:rsid w:val="00417C63"/>
    <w:rsid w:val="00420697"/>
    <w:rsid w:val="00422CE0"/>
    <w:rsid w:val="00424847"/>
    <w:rsid w:val="00427E1A"/>
    <w:rsid w:val="00430628"/>
    <w:rsid w:val="00433D67"/>
    <w:rsid w:val="0044172F"/>
    <w:rsid w:val="0046135A"/>
    <w:rsid w:val="00461715"/>
    <w:rsid w:val="00464431"/>
    <w:rsid w:val="00464C3F"/>
    <w:rsid w:val="00465710"/>
    <w:rsid w:val="00471EDD"/>
    <w:rsid w:val="004764F8"/>
    <w:rsid w:val="00483658"/>
    <w:rsid w:val="004848B6"/>
    <w:rsid w:val="00485594"/>
    <w:rsid w:val="00490F0E"/>
    <w:rsid w:val="004931EA"/>
    <w:rsid w:val="004A1606"/>
    <w:rsid w:val="004A3558"/>
    <w:rsid w:val="004A48A2"/>
    <w:rsid w:val="004A5709"/>
    <w:rsid w:val="004A6371"/>
    <w:rsid w:val="004B1E82"/>
    <w:rsid w:val="004B4164"/>
    <w:rsid w:val="004B4D10"/>
    <w:rsid w:val="004B710D"/>
    <w:rsid w:val="004C28BB"/>
    <w:rsid w:val="004D3AAD"/>
    <w:rsid w:val="004D5F9E"/>
    <w:rsid w:val="004E15CA"/>
    <w:rsid w:val="004E3507"/>
    <w:rsid w:val="00500A4D"/>
    <w:rsid w:val="00526771"/>
    <w:rsid w:val="00535310"/>
    <w:rsid w:val="00540ADA"/>
    <w:rsid w:val="00543C70"/>
    <w:rsid w:val="00550503"/>
    <w:rsid w:val="005569CD"/>
    <w:rsid w:val="00563D37"/>
    <w:rsid w:val="0056543A"/>
    <w:rsid w:val="005728D7"/>
    <w:rsid w:val="00575AFE"/>
    <w:rsid w:val="005762F8"/>
    <w:rsid w:val="005805CD"/>
    <w:rsid w:val="00584A4C"/>
    <w:rsid w:val="005857D8"/>
    <w:rsid w:val="0059284E"/>
    <w:rsid w:val="005A0985"/>
    <w:rsid w:val="005A559F"/>
    <w:rsid w:val="005A6970"/>
    <w:rsid w:val="005B4B38"/>
    <w:rsid w:val="005D0195"/>
    <w:rsid w:val="005D08E8"/>
    <w:rsid w:val="005D6D5A"/>
    <w:rsid w:val="005E71B0"/>
    <w:rsid w:val="005E781E"/>
    <w:rsid w:val="00600013"/>
    <w:rsid w:val="00605A7D"/>
    <w:rsid w:val="00610740"/>
    <w:rsid w:val="006249BD"/>
    <w:rsid w:val="00632737"/>
    <w:rsid w:val="00647870"/>
    <w:rsid w:val="00654336"/>
    <w:rsid w:val="00656B49"/>
    <w:rsid w:val="00661791"/>
    <w:rsid w:val="00666923"/>
    <w:rsid w:val="00674824"/>
    <w:rsid w:val="006812F1"/>
    <w:rsid w:val="006829E7"/>
    <w:rsid w:val="0069047C"/>
    <w:rsid w:val="006942B8"/>
    <w:rsid w:val="00696280"/>
    <w:rsid w:val="00697954"/>
    <w:rsid w:val="006A11BB"/>
    <w:rsid w:val="006A1CE3"/>
    <w:rsid w:val="006A338A"/>
    <w:rsid w:val="006A40C9"/>
    <w:rsid w:val="006B0848"/>
    <w:rsid w:val="006B1EBE"/>
    <w:rsid w:val="006B25B0"/>
    <w:rsid w:val="006C4AD7"/>
    <w:rsid w:val="006C5C6D"/>
    <w:rsid w:val="006E17E3"/>
    <w:rsid w:val="006E3ABD"/>
    <w:rsid w:val="006E4115"/>
    <w:rsid w:val="006E4D2D"/>
    <w:rsid w:val="006E6324"/>
    <w:rsid w:val="00713FC9"/>
    <w:rsid w:val="00720091"/>
    <w:rsid w:val="00721927"/>
    <w:rsid w:val="00732AF3"/>
    <w:rsid w:val="00756978"/>
    <w:rsid w:val="00764A54"/>
    <w:rsid w:val="007716B6"/>
    <w:rsid w:val="007806D1"/>
    <w:rsid w:val="00783BC7"/>
    <w:rsid w:val="00784E79"/>
    <w:rsid w:val="007A210D"/>
    <w:rsid w:val="007A4DD6"/>
    <w:rsid w:val="007A7B12"/>
    <w:rsid w:val="007B08E9"/>
    <w:rsid w:val="007B3159"/>
    <w:rsid w:val="007B7B4F"/>
    <w:rsid w:val="007D352D"/>
    <w:rsid w:val="007E0C8C"/>
    <w:rsid w:val="007F3C22"/>
    <w:rsid w:val="00803B18"/>
    <w:rsid w:val="00805B02"/>
    <w:rsid w:val="00827FE9"/>
    <w:rsid w:val="00845D32"/>
    <w:rsid w:val="008527CA"/>
    <w:rsid w:val="00874DCA"/>
    <w:rsid w:val="0089092E"/>
    <w:rsid w:val="008A38E7"/>
    <w:rsid w:val="008A59B3"/>
    <w:rsid w:val="008B19D8"/>
    <w:rsid w:val="008D0F80"/>
    <w:rsid w:val="008D4CEF"/>
    <w:rsid w:val="008D62F6"/>
    <w:rsid w:val="008E1E53"/>
    <w:rsid w:val="008E7F19"/>
    <w:rsid w:val="008F24FC"/>
    <w:rsid w:val="008F2969"/>
    <w:rsid w:val="008F40DA"/>
    <w:rsid w:val="00902D41"/>
    <w:rsid w:val="00902EAF"/>
    <w:rsid w:val="00903225"/>
    <w:rsid w:val="009048B7"/>
    <w:rsid w:val="00906AFF"/>
    <w:rsid w:val="00912015"/>
    <w:rsid w:val="00923DDF"/>
    <w:rsid w:val="00924021"/>
    <w:rsid w:val="00925753"/>
    <w:rsid w:val="00927657"/>
    <w:rsid w:val="00927BB3"/>
    <w:rsid w:val="00931B3D"/>
    <w:rsid w:val="009330CD"/>
    <w:rsid w:val="0093786E"/>
    <w:rsid w:val="00944F3B"/>
    <w:rsid w:val="00950B68"/>
    <w:rsid w:val="009519E9"/>
    <w:rsid w:val="009532DF"/>
    <w:rsid w:val="00954100"/>
    <w:rsid w:val="009564F2"/>
    <w:rsid w:val="009636D3"/>
    <w:rsid w:val="00964AD3"/>
    <w:rsid w:val="00965882"/>
    <w:rsid w:val="00970001"/>
    <w:rsid w:val="00972484"/>
    <w:rsid w:val="00974591"/>
    <w:rsid w:val="009A039A"/>
    <w:rsid w:val="009A1B25"/>
    <w:rsid w:val="009B0B32"/>
    <w:rsid w:val="009B0D0F"/>
    <w:rsid w:val="009E370B"/>
    <w:rsid w:val="009F32E7"/>
    <w:rsid w:val="00A137EB"/>
    <w:rsid w:val="00A14D29"/>
    <w:rsid w:val="00A16FFE"/>
    <w:rsid w:val="00A21167"/>
    <w:rsid w:val="00A32A97"/>
    <w:rsid w:val="00A42A6D"/>
    <w:rsid w:val="00A474C3"/>
    <w:rsid w:val="00A56B9F"/>
    <w:rsid w:val="00A6309E"/>
    <w:rsid w:val="00A654EE"/>
    <w:rsid w:val="00A75EF4"/>
    <w:rsid w:val="00A76A0A"/>
    <w:rsid w:val="00AA5FA5"/>
    <w:rsid w:val="00AA6FD8"/>
    <w:rsid w:val="00AA7F93"/>
    <w:rsid w:val="00AB1265"/>
    <w:rsid w:val="00AC3D56"/>
    <w:rsid w:val="00AC48BF"/>
    <w:rsid w:val="00AC5614"/>
    <w:rsid w:val="00AD09EE"/>
    <w:rsid w:val="00AD2872"/>
    <w:rsid w:val="00AD29E0"/>
    <w:rsid w:val="00AD2C6B"/>
    <w:rsid w:val="00AD5834"/>
    <w:rsid w:val="00AF2D46"/>
    <w:rsid w:val="00AF2F39"/>
    <w:rsid w:val="00AF3F35"/>
    <w:rsid w:val="00AF5A7A"/>
    <w:rsid w:val="00AF6CF3"/>
    <w:rsid w:val="00B04676"/>
    <w:rsid w:val="00B27543"/>
    <w:rsid w:val="00B323EE"/>
    <w:rsid w:val="00B325F5"/>
    <w:rsid w:val="00B34FBB"/>
    <w:rsid w:val="00B46CCA"/>
    <w:rsid w:val="00B6277D"/>
    <w:rsid w:val="00B641CD"/>
    <w:rsid w:val="00B66249"/>
    <w:rsid w:val="00B905BF"/>
    <w:rsid w:val="00B97C05"/>
    <w:rsid w:val="00BB03D4"/>
    <w:rsid w:val="00BC75AD"/>
    <w:rsid w:val="00BD0C0D"/>
    <w:rsid w:val="00BD1ACB"/>
    <w:rsid w:val="00BD2D53"/>
    <w:rsid w:val="00C12302"/>
    <w:rsid w:val="00C13E35"/>
    <w:rsid w:val="00C4308E"/>
    <w:rsid w:val="00C45749"/>
    <w:rsid w:val="00C4795B"/>
    <w:rsid w:val="00C61397"/>
    <w:rsid w:val="00C634E2"/>
    <w:rsid w:val="00C83194"/>
    <w:rsid w:val="00C84FF3"/>
    <w:rsid w:val="00C86FDA"/>
    <w:rsid w:val="00CA566D"/>
    <w:rsid w:val="00CC0354"/>
    <w:rsid w:val="00CC1CEA"/>
    <w:rsid w:val="00CD481F"/>
    <w:rsid w:val="00CE56FB"/>
    <w:rsid w:val="00CF0995"/>
    <w:rsid w:val="00CF23C8"/>
    <w:rsid w:val="00D307D8"/>
    <w:rsid w:val="00D37BAF"/>
    <w:rsid w:val="00D47BFA"/>
    <w:rsid w:val="00D54FDA"/>
    <w:rsid w:val="00D655F9"/>
    <w:rsid w:val="00D71FF9"/>
    <w:rsid w:val="00D84A38"/>
    <w:rsid w:val="00DA140B"/>
    <w:rsid w:val="00DA1421"/>
    <w:rsid w:val="00DA427D"/>
    <w:rsid w:val="00DA664F"/>
    <w:rsid w:val="00DB2FEB"/>
    <w:rsid w:val="00DE6B20"/>
    <w:rsid w:val="00E04164"/>
    <w:rsid w:val="00E04FC5"/>
    <w:rsid w:val="00E07752"/>
    <w:rsid w:val="00E07DDE"/>
    <w:rsid w:val="00E172B1"/>
    <w:rsid w:val="00E22022"/>
    <w:rsid w:val="00E3180E"/>
    <w:rsid w:val="00E3532F"/>
    <w:rsid w:val="00E3658B"/>
    <w:rsid w:val="00E517BE"/>
    <w:rsid w:val="00E57AE0"/>
    <w:rsid w:val="00E60ACA"/>
    <w:rsid w:val="00E612CF"/>
    <w:rsid w:val="00E70FD0"/>
    <w:rsid w:val="00E750B4"/>
    <w:rsid w:val="00E864CA"/>
    <w:rsid w:val="00E87101"/>
    <w:rsid w:val="00E90C4E"/>
    <w:rsid w:val="00E91E75"/>
    <w:rsid w:val="00EA1A82"/>
    <w:rsid w:val="00EA280C"/>
    <w:rsid w:val="00EA2DB5"/>
    <w:rsid w:val="00EA30BB"/>
    <w:rsid w:val="00EB0FB8"/>
    <w:rsid w:val="00EC4934"/>
    <w:rsid w:val="00ED02C0"/>
    <w:rsid w:val="00EF6C1B"/>
    <w:rsid w:val="00F05568"/>
    <w:rsid w:val="00F05EAD"/>
    <w:rsid w:val="00F13193"/>
    <w:rsid w:val="00F20EA8"/>
    <w:rsid w:val="00F237B4"/>
    <w:rsid w:val="00F247AB"/>
    <w:rsid w:val="00F269BE"/>
    <w:rsid w:val="00F4779A"/>
    <w:rsid w:val="00F527CB"/>
    <w:rsid w:val="00F538C8"/>
    <w:rsid w:val="00F608A2"/>
    <w:rsid w:val="00F660AD"/>
    <w:rsid w:val="00F94040"/>
    <w:rsid w:val="00FA70B3"/>
    <w:rsid w:val="00FC2625"/>
    <w:rsid w:val="00FC7C45"/>
    <w:rsid w:val="00FD2C53"/>
    <w:rsid w:val="00FD5AC9"/>
    <w:rsid w:val="00FD7E9B"/>
    <w:rsid w:val="00FE6575"/>
    <w:rsid w:val="00FE7FE9"/>
    <w:rsid w:val="00FF1555"/>
    <w:rsid w:val="00FF30A9"/>
    <w:rsid w:val="00FF50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480CFD"/>
  <w15:docId w15:val="{61A0BC2F-AA0E-E14F-9CC0-DE63780ED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5C5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A59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A59B3"/>
    <w:pPr>
      <w:ind w:left="720"/>
      <w:contextualSpacing/>
    </w:pPr>
  </w:style>
  <w:style w:type="numbering" w:customStyle="1" w:styleId="1">
    <w:name w:val="Стиль1"/>
    <w:uiPriority w:val="99"/>
    <w:rsid w:val="008A59B3"/>
    <w:pPr>
      <w:numPr>
        <w:numId w:val="14"/>
      </w:numPr>
    </w:pPr>
  </w:style>
  <w:style w:type="numbering" w:customStyle="1" w:styleId="2">
    <w:name w:val="Стиль2"/>
    <w:uiPriority w:val="99"/>
    <w:rsid w:val="008A59B3"/>
    <w:pPr>
      <w:numPr>
        <w:numId w:val="16"/>
      </w:numPr>
    </w:pPr>
  </w:style>
  <w:style w:type="numbering" w:customStyle="1" w:styleId="3">
    <w:name w:val="Стиль3"/>
    <w:uiPriority w:val="99"/>
    <w:rsid w:val="008A59B3"/>
    <w:pPr>
      <w:numPr>
        <w:numId w:val="19"/>
      </w:numPr>
    </w:pPr>
  </w:style>
  <w:style w:type="numbering" w:customStyle="1" w:styleId="4">
    <w:name w:val="Стиль4"/>
    <w:uiPriority w:val="99"/>
    <w:rsid w:val="008A59B3"/>
    <w:pPr>
      <w:numPr>
        <w:numId w:val="21"/>
      </w:numPr>
    </w:pPr>
  </w:style>
  <w:style w:type="numbering" w:customStyle="1" w:styleId="5">
    <w:name w:val="Стиль5"/>
    <w:uiPriority w:val="99"/>
    <w:rsid w:val="008A59B3"/>
    <w:pPr>
      <w:numPr>
        <w:numId w:val="23"/>
      </w:numPr>
    </w:pPr>
  </w:style>
  <w:style w:type="paragraph" w:styleId="a5">
    <w:name w:val="header"/>
    <w:basedOn w:val="a"/>
    <w:link w:val="a6"/>
    <w:uiPriority w:val="99"/>
    <w:unhideWhenUsed/>
    <w:rsid w:val="004A6371"/>
    <w:pPr>
      <w:tabs>
        <w:tab w:val="center" w:pos="4677"/>
        <w:tab w:val="right" w:pos="9355"/>
      </w:tabs>
    </w:pPr>
  </w:style>
  <w:style w:type="character" w:customStyle="1" w:styleId="a6">
    <w:name w:val="Верхний колонтитул Знак"/>
    <w:link w:val="a5"/>
    <w:uiPriority w:val="99"/>
    <w:rsid w:val="004A6371"/>
    <w:rPr>
      <w:sz w:val="22"/>
      <w:szCs w:val="22"/>
      <w:lang w:eastAsia="en-US"/>
    </w:rPr>
  </w:style>
  <w:style w:type="paragraph" w:styleId="a7">
    <w:name w:val="footer"/>
    <w:basedOn w:val="a"/>
    <w:link w:val="a8"/>
    <w:uiPriority w:val="99"/>
    <w:unhideWhenUsed/>
    <w:rsid w:val="004A6371"/>
    <w:pPr>
      <w:tabs>
        <w:tab w:val="center" w:pos="4677"/>
        <w:tab w:val="right" w:pos="9355"/>
      </w:tabs>
    </w:pPr>
  </w:style>
  <w:style w:type="character" w:customStyle="1" w:styleId="a8">
    <w:name w:val="Нижний колонтитул Знак"/>
    <w:link w:val="a7"/>
    <w:uiPriority w:val="99"/>
    <w:rsid w:val="004A6371"/>
    <w:rPr>
      <w:sz w:val="22"/>
      <w:szCs w:val="22"/>
      <w:lang w:eastAsia="en-US"/>
    </w:rPr>
  </w:style>
  <w:style w:type="character" w:styleId="a9">
    <w:name w:val="Hyperlink"/>
    <w:uiPriority w:val="99"/>
    <w:unhideWhenUsed/>
    <w:rsid w:val="003A5C82"/>
    <w:rPr>
      <w:color w:val="0563C1"/>
      <w:u w:val="single"/>
    </w:rPr>
  </w:style>
  <w:style w:type="character" w:customStyle="1" w:styleId="apple-converted-space">
    <w:name w:val="apple-converted-space"/>
    <w:rsid w:val="003A5C82"/>
  </w:style>
  <w:style w:type="character" w:customStyle="1" w:styleId="wmi-callto">
    <w:name w:val="wmi-callto"/>
    <w:rsid w:val="003A5C82"/>
  </w:style>
  <w:style w:type="paragraph" w:styleId="aa">
    <w:name w:val="Normal (Web)"/>
    <w:basedOn w:val="a"/>
    <w:uiPriority w:val="99"/>
    <w:rsid w:val="00902EAF"/>
    <w:pPr>
      <w:spacing w:before="100" w:beforeAutospacing="1" w:after="100" w:afterAutospacing="1" w:line="240" w:lineRule="auto"/>
    </w:pPr>
    <w:rPr>
      <w:rFonts w:ascii="Times New Roman" w:eastAsia="Times New Roman" w:hAnsi="Times New Roman"/>
      <w:sz w:val="24"/>
      <w:szCs w:val="24"/>
      <w:lang w:eastAsia="ru-RU"/>
    </w:rPr>
  </w:style>
  <w:style w:type="paragraph" w:styleId="ab">
    <w:name w:val="Title"/>
    <w:basedOn w:val="a"/>
    <w:link w:val="ac"/>
    <w:qFormat/>
    <w:rsid w:val="00902EAF"/>
    <w:pPr>
      <w:pBdr>
        <w:bottom w:val="double" w:sz="6" w:space="1" w:color="auto"/>
      </w:pBdr>
      <w:spacing w:after="0" w:line="240" w:lineRule="auto"/>
      <w:jc w:val="center"/>
    </w:pPr>
    <w:rPr>
      <w:rFonts w:ascii="Times New Roman" w:eastAsia="Times New Roman" w:hAnsi="Times New Roman"/>
      <w:b/>
      <w:szCs w:val="20"/>
    </w:rPr>
  </w:style>
  <w:style w:type="character" w:customStyle="1" w:styleId="ac">
    <w:name w:val="Заголовок Знак"/>
    <w:link w:val="ab"/>
    <w:rsid w:val="00902EAF"/>
    <w:rPr>
      <w:rFonts w:ascii="Times New Roman" w:eastAsia="Times New Roman" w:hAnsi="Times New Roman"/>
      <w:b/>
      <w:sz w:val="22"/>
    </w:rPr>
  </w:style>
  <w:style w:type="character" w:styleId="ad">
    <w:name w:val="annotation reference"/>
    <w:uiPriority w:val="99"/>
    <w:semiHidden/>
    <w:unhideWhenUsed/>
    <w:rsid w:val="009636D3"/>
    <w:rPr>
      <w:sz w:val="16"/>
      <w:szCs w:val="16"/>
    </w:rPr>
  </w:style>
  <w:style w:type="paragraph" w:styleId="ae">
    <w:name w:val="annotation text"/>
    <w:basedOn w:val="a"/>
    <w:link w:val="af"/>
    <w:uiPriority w:val="99"/>
    <w:semiHidden/>
    <w:unhideWhenUsed/>
    <w:rsid w:val="009636D3"/>
    <w:rPr>
      <w:sz w:val="20"/>
      <w:szCs w:val="20"/>
    </w:rPr>
  </w:style>
  <w:style w:type="character" w:customStyle="1" w:styleId="af">
    <w:name w:val="Текст примечания Знак"/>
    <w:link w:val="ae"/>
    <w:uiPriority w:val="99"/>
    <w:semiHidden/>
    <w:rsid w:val="009636D3"/>
    <w:rPr>
      <w:lang w:eastAsia="en-US"/>
    </w:rPr>
  </w:style>
  <w:style w:type="paragraph" w:styleId="af0">
    <w:name w:val="annotation subject"/>
    <w:basedOn w:val="ae"/>
    <w:next w:val="ae"/>
    <w:link w:val="af1"/>
    <w:uiPriority w:val="99"/>
    <w:semiHidden/>
    <w:unhideWhenUsed/>
    <w:rsid w:val="009636D3"/>
    <w:rPr>
      <w:b/>
      <w:bCs/>
    </w:rPr>
  </w:style>
  <w:style w:type="character" w:customStyle="1" w:styleId="af1">
    <w:name w:val="Тема примечания Знак"/>
    <w:link w:val="af0"/>
    <w:uiPriority w:val="99"/>
    <w:semiHidden/>
    <w:rsid w:val="009636D3"/>
    <w:rPr>
      <w:b/>
      <w:bCs/>
      <w:lang w:eastAsia="en-US"/>
    </w:rPr>
  </w:style>
  <w:style w:type="paragraph" w:styleId="af2">
    <w:name w:val="Balloon Text"/>
    <w:basedOn w:val="a"/>
    <w:link w:val="af3"/>
    <w:uiPriority w:val="99"/>
    <w:semiHidden/>
    <w:unhideWhenUsed/>
    <w:rsid w:val="009636D3"/>
    <w:pPr>
      <w:spacing w:after="0" w:line="240" w:lineRule="auto"/>
    </w:pPr>
    <w:rPr>
      <w:rFonts w:ascii="Tahoma" w:hAnsi="Tahoma"/>
      <w:sz w:val="16"/>
      <w:szCs w:val="16"/>
    </w:rPr>
  </w:style>
  <w:style w:type="character" w:customStyle="1" w:styleId="af3">
    <w:name w:val="Текст выноски Знак"/>
    <w:link w:val="af2"/>
    <w:uiPriority w:val="99"/>
    <w:semiHidden/>
    <w:rsid w:val="009636D3"/>
    <w:rPr>
      <w:rFonts w:ascii="Tahoma" w:hAnsi="Tahoma" w:cs="Tahoma"/>
      <w:sz w:val="16"/>
      <w:szCs w:val="16"/>
      <w:lang w:eastAsia="en-US"/>
    </w:rPr>
  </w:style>
  <w:style w:type="paragraph" w:customStyle="1" w:styleId="Standard">
    <w:name w:val="Standard"/>
    <w:rsid w:val="009636D3"/>
    <w:pPr>
      <w:suppressAutoHyphens/>
      <w:autoSpaceDN w:val="0"/>
      <w:textAlignment w:val="baseline"/>
    </w:pPr>
    <w:rPr>
      <w:rFonts w:ascii="Liberation Serif" w:eastAsia="SimSun" w:hAnsi="Liberation Serif" w:cs="Mangal"/>
      <w:kern w:val="3"/>
      <w:sz w:val="24"/>
      <w:szCs w:val="24"/>
      <w:lang w:eastAsia="zh-CN" w:bidi="hi-IN"/>
    </w:rPr>
  </w:style>
  <w:style w:type="paragraph" w:customStyle="1" w:styleId="ConsNormal">
    <w:name w:val="ConsNormal"/>
    <w:rsid w:val="009636D3"/>
    <w:pPr>
      <w:widowControl w:val="0"/>
      <w:suppressAutoHyphens/>
      <w:autoSpaceDN w:val="0"/>
      <w:ind w:right="19772" w:firstLine="720"/>
      <w:textAlignment w:val="baseline"/>
    </w:pPr>
    <w:rPr>
      <w:rFonts w:ascii="Arial" w:eastAsia="Arial" w:hAnsi="Arial" w:cs="Arial"/>
      <w:kern w:val="3"/>
      <w:lang w:eastAsia="zh-CN"/>
    </w:rPr>
  </w:style>
  <w:style w:type="numbering" w:customStyle="1" w:styleId="WW8Num5">
    <w:name w:val="WW8Num5"/>
    <w:basedOn w:val="a2"/>
    <w:rsid w:val="009636D3"/>
    <w:pPr>
      <w:numPr>
        <w:numId w:val="27"/>
      </w:numPr>
    </w:pPr>
  </w:style>
  <w:style w:type="paragraph" w:styleId="af4">
    <w:name w:val="Body Text"/>
    <w:basedOn w:val="a"/>
    <w:link w:val="af5"/>
    <w:uiPriority w:val="99"/>
    <w:unhideWhenUsed/>
    <w:rsid w:val="00D54FDA"/>
    <w:pPr>
      <w:suppressAutoHyphens/>
      <w:spacing w:after="120" w:line="240" w:lineRule="auto"/>
    </w:pPr>
    <w:rPr>
      <w:rFonts w:ascii="Times New Roman" w:eastAsia="Times New Roman" w:hAnsi="Times New Roman"/>
      <w:sz w:val="24"/>
      <w:szCs w:val="24"/>
      <w:lang w:eastAsia="zh-CN"/>
    </w:rPr>
  </w:style>
  <w:style w:type="character" w:customStyle="1" w:styleId="af5">
    <w:name w:val="Основной текст Знак"/>
    <w:link w:val="af4"/>
    <w:uiPriority w:val="99"/>
    <w:rsid w:val="00D54FDA"/>
    <w:rPr>
      <w:rFonts w:ascii="Times New Roman" w:eastAsia="Times New Roman" w:hAnsi="Times New Roman"/>
      <w:sz w:val="24"/>
      <w:szCs w:val="24"/>
      <w:lang w:eastAsia="zh-CN"/>
    </w:rPr>
  </w:style>
  <w:style w:type="paragraph" w:customStyle="1" w:styleId="ConsPlusNormal">
    <w:name w:val="ConsPlusNormal"/>
    <w:rsid w:val="004A1606"/>
    <w:pPr>
      <w:autoSpaceDE w:val="0"/>
      <w:autoSpaceDN w:val="0"/>
      <w:adjustRightInd w:val="0"/>
    </w:pPr>
    <w:rPr>
      <w:rFonts w:ascii="Times New Roman" w:eastAsia="Times New Roman" w:hAnsi="Times New Roman"/>
      <w:sz w:val="24"/>
      <w:szCs w:val="24"/>
    </w:rPr>
  </w:style>
  <w:style w:type="paragraph" w:styleId="20">
    <w:name w:val="Body Text Indent 2"/>
    <w:basedOn w:val="a"/>
    <w:link w:val="21"/>
    <w:uiPriority w:val="99"/>
    <w:unhideWhenUsed/>
    <w:rsid w:val="004A1606"/>
    <w:pPr>
      <w:suppressAutoHyphens/>
      <w:spacing w:after="120" w:line="480" w:lineRule="auto"/>
      <w:ind w:left="283"/>
    </w:pPr>
    <w:rPr>
      <w:rFonts w:ascii="Times New Roman" w:eastAsia="Times New Roman" w:hAnsi="Times New Roman"/>
      <w:sz w:val="24"/>
      <w:szCs w:val="24"/>
      <w:lang w:eastAsia="zh-CN"/>
    </w:rPr>
  </w:style>
  <w:style w:type="character" w:customStyle="1" w:styleId="21">
    <w:name w:val="Основной текст с отступом 2 Знак"/>
    <w:link w:val="20"/>
    <w:uiPriority w:val="99"/>
    <w:rsid w:val="004A1606"/>
    <w:rPr>
      <w:rFonts w:ascii="Times New Roman" w:eastAsia="Times New Roman" w:hAnsi="Times New Roman"/>
      <w:sz w:val="24"/>
      <w:szCs w:val="24"/>
      <w:lang w:eastAsia="zh-CN"/>
    </w:rPr>
  </w:style>
  <w:style w:type="character" w:customStyle="1" w:styleId="matches">
    <w:name w:val="matches"/>
    <w:rsid w:val="00805B02"/>
  </w:style>
  <w:style w:type="character" w:styleId="af6">
    <w:name w:val="Strong"/>
    <w:basedOn w:val="a0"/>
    <w:uiPriority w:val="22"/>
    <w:qFormat/>
    <w:rsid w:val="00610740"/>
    <w:rPr>
      <w:b/>
      <w:bCs/>
    </w:rPr>
  </w:style>
  <w:style w:type="paragraph" w:customStyle="1" w:styleId="FR1">
    <w:name w:val="FR1"/>
    <w:rsid w:val="00972484"/>
    <w:pPr>
      <w:widowControl w:val="0"/>
      <w:suppressAutoHyphens/>
      <w:overflowPunct w:val="0"/>
      <w:autoSpaceDE w:val="0"/>
      <w:spacing w:before="1100"/>
      <w:ind w:left="400"/>
    </w:pPr>
    <w:rPr>
      <w:rFonts w:ascii="Arial" w:eastAsia="Arial" w:hAnsi="Arial" w:cs="Arial"/>
      <w:b/>
      <w:bCs/>
      <w:kern w:val="1"/>
      <w:lang w:eastAsia="ar-SA"/>
    </w:rPr>
  </w:style>
  <w:style w:type="character" w:customStyle="1" w:styleId="date-display-single">
    <w:name w:val="date-display-single"/>
    <w:basedOn w:val="a0"/>
    <w:rsid w:val="00972484"/>
  </w:style>
  <w:style w:type="paragraph" w:styleId="af7">
    <w:name w:val="No Spacing"/>
    <w:uiPriority w:val="1"/>
    <w:qFormat/>
    <w:rsid w:val="002537B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296648">
      <w:bodyDiv w:val="1"/>
      <w:marLeft w:val="0"/>
      <w:marRight w:val="0"/>
      <w:marTop w:val="0"/>
      <w:marBottom w:val="0"/>
      <w:divBdr>
        <w:top w:val="none" w:sz="0" w:space="0" w:color="auto"/>
        <w:left w:val="none" w:sz="0" w:space="0" w:color="auto"/>
        <w:bottom w:val="none" w:sz="0" w:space="0" w:color="auto"/>
        <w:right w:val="none" w:sz="0" w:space="0" w:color="auto"/>
      </w:divBdr>
      <w:divsChild>
        <w:div w:id="1589459118">
          <w:marLeft w:val="0"/>
          <w:marRight w:val="0"/>
          <w:marTop w:val="0"/>
          <w:marBottom w:val="0"/>
          <w:divBdr>
            <w:top w:val="none" w:sz="0" w:space="0" w:color="auto"/>
            <w:left w:val="none" w:sz="0" w:space="0" w:color="auto"/>
            <w:bottom w:val="none" w:sz="0" w:space="0" w:color="auto"/>
            <w:right w:val="none" w:sz="0" w:space="0" w:color="auto"/>
          </w:divBdr>
          <w:divsChild>
            <w:div w:id="1235551078">
              <w:marLeft w:val="0"/>
              <w:marRight w:val="0"/>
              <w:marTop w:val="0"/>
              <w:marBottom w:val="0"/>
              <w:divBdr>
                <w:top w:val="none" w:sz="0" w:space="0" w:color="auto"/>
                <w:left w:val="none" w:sz="0" w:space="0" w:color="auto"/>
                <w:bottom w:val="none" w:sz="0" w:space="0" w:color="auto"/>
                <w:right w:val="none" w:sz="0" w:space="0" w:color="auto"/>
              </w:divBdr>
              <w:divsChild>
                <w:div w:id="2138452140">
                  <w:marLeft w:val="0"/>
                  <w:marRight w:val="0"/>
                  <w:marTop w:val="0"/>
                  <w:marBottom w:val="0"/>
                  <w:divBdr>
                    <w:top w:val="none" w:sz="0" w:space="0" w:color="auto"/>
                    <w:left w:val="none" w:sz="0" w:space="0" w:color="auto"/>
                    <w:bottom w:val="none" w:sz="0" w:space="0" w:color="auto"/>
                    <w:right w:val="none" w:sz="0" w:space="0" w:color="auto"/>
                  </w:divBdr>
                  <w:divsChild>
                    <w:div w:id="211435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42185">
      <w:bodyDiv w:val="1"/>
      <w:marLeft w:val="0"/>
      <w:marRight w:val="0"/>
      <w:marTop w:val="0"/>
      <w:marBottom w:val="0"/>
      <w:divBdr>
        <w:top w:val="none" w:sz="0" w:space="0" w:color="auto"/>
        <w:left w:val="none" w:sz="0" w:space="0" w:color="auto"/>
        <w:bottom w:val="none" w:sz="0" w:space="0" w:color="auto"/>
        <w:right w:val="none" w:sz="0" w:space="0" w:color="auto"/>
      </w:divBdr>
      <w:divsChild>
        <w:div w:id="91508772">
          <w:marLeft w:val="0"/>
          <w:marRight w:val="0"/>
          <w:marTop w:val="0"/>
          <w:marBottom w:val="0"/>
          <w:divBdr>
            <w:top w:val="none" w:sz="0" w:space="0" w:color="auto"/>
            <w:left w:val="none" w:sz="0" w:space="0" w:color="auto"/>
            <w:bottom w:val="none" w:sz="0" w:space="0" w:color="auto"/>
            <w:right w:val="none" w:sz="0" w:space="0" w:color="auto"/>
          </w:divBdr>
          <w:divsChild>
            <w:div w:id="1828013244">
              <w:marLeft w:val="0"/>
              <w:marRight w:val="0"/>
              <w:marTop w:val="0"/>
              <w:marBottom w:val="0"/>
              <w:divBdr>
                <w:top w:val="none" w:sz="0" w:space="0" w:color="auto"/>
                <w:left w:val="none" w:sz="0" w:space="0" w:color="auto"/>
                <w:bottom w:val="none" w:sz="0" w:space="0" w:color="auto"/>
                <w:right w:val="none" w:sz="0" w:space="0" w:color="auto"/>
              </w:divBdr>
              <w:divsChild>
                <w:div w:id="1352141781">
                  <w:marLeft w:val="0"/>
                  <w:marRight w:val="0"/>
                  <w:marTop w:val="0"/>
                  <w:marBottom w:val="0"/>
                  <w:divBdr>
                    <w:top w:val="none" w:sz="0" w:space="0" w:color="auto"/>
                    <w:left w:val="none" w:sz="0" w:space="0" w:color="auto"/>
                    <w:bottom w:val="none" w:sz="0" w:space="0" w:color="auto"/>
                    <w:right w:val="none" w:sz="0" w:space="0" w:color="auto"/>
                  </w:divBdr>
                  <w:divsChild>
                    <w:div w:id="42939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72408">
      <w:bodyDiv w:val="1"/>
      <w:marLeft w:val="0"/>
      <w:marRight w:val="0"/>
      <w:marTop w:val="0"/>
      <w:marBottom w:val="0"/>
      <w:divBdr>
        <w:top w:val="none" w:sz="0" w:space="0" w:color="auto"/>
        <w:left w:val="none" w:sz="0" w:space="0" w:color="auto"/>
        <w:bottom w:val="none" w:sz="0" w:space="0" w:color="auto"/>
        <w:right w:val="none" w:sz="0" w:space="0" w:color="auto"/>
      </w:divBdr>
      <w:divsChild>
        <w:div w:id="655425820">
          <w:marLeft w:val="0"/>
          <w:marRight w:val="0"/>
          <w:marTop w:val="0"/>
          <w:marBottom w:val="0"/>
          <w:divBdr>
            <w:top w:val="none" w:sz="0" w:space="0" w:color="auto"/>
            <w:left w:val="none" w:sz="0" w:space="0" w:color="auto"/>
            <w:bottom w:val="none" w:sz="0" w:space="0" w:color="auto"/>
            <w:right w:val="none" w:sz="0" w:space="0" w:color="auto"/>
          </w:divBdr>
          <w:divsChild>
            <w:div w:id="679351358">
              <w:marLeft w:val="0"/>
              <w:marRight w:val="0"/>
              <w:marTop w:val="0"/>
              <w:marBottom w:val="0"/>
              <w:divBdr>
                <w:top w:val="none" w:sz="0" w:space="0" w:color="auto"/>
                <w:left w:val="none" w:sz="0" w:space="0" w:color="auto"/>
                <w:bottom w:val="none" w:sz="0" w:space="0" w:color="auto"/>
                <w:right w:val="none" w:sz="0" w:space="0" w:color="auto"/>
              </w:divBdr>
              <w:divsChild>
                <w:div w:id="60715280">
                  <w:marLeft w:val="0"/>
                  <w:marRight w:val="0"/>
                  <w:marTop w:val="0"/>
                  <w:marBottom w:val="0"/>
                  <w:divBdr>
                    <w:top w:val="none" w:sz="0" w:space="0" w:color="auto"/>
                    <w:left w:val="none" w:sz="0" w:space="0" w:color="auto"/>
                    <w:bottom w:val="none" w:sz="0" w:space="0" w:color="auto"/>
                    <w:right w:val="none" w:sz="0" w:space="0" w:color="auto"/>
                  </w:divBdr>
                  <w:divsChild>
                    <w:div w:id="158062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359610">
      <w:bodyDiv w:val="1"/>
      <w:marLeft w:val="0"/>
      <w:marRight w:val="0"/>
      <w:marTop w:val="0"/>
      <w:marBottom w:val="0"/>
      <w:divBdr>
        <w:top w:val="none" w:sz="0" w:space="0" w:color="auto"/>
        <w:left w:val="none" w:sz="0" w:space="0" w:color="auto"/>
        <w:bottom w:val="none" w:sz="0" w:space="0" w:color="auto"/>
        <w:right w:val="none" w:sz="0" w:space="0" w:color="auto"/>
      </w:divBdr>
    </w:div>
    <w:div w:id="323047141">
      <w:bodyDiv w:val="1"/>
      <w:marLeft w:val="0"/>
      <w:marRight w:val="0"/>
      <w:marTop w:val="0"/>
      <w:marBottom w:val="0"/>
      <w:divBdr>
        <w:top w:val="none" w:sz="0" w:space="0" w:color="auto"/>
        <w:left w:val="none" w:sz="0" w:space="0" w:color="auto"/>
        <w:bottom w:val="none" w:sz="0" w:space="0" w:color="auto"/>
        <w:right w:val="none" w:sz="0" w:space="0" w:color="auto"/>
      </w:divBdr>
    </w:div>
    <w:div w:id="352268936">
      <w:bodyDiv w:val="1"/>
      <w:marLeft w:val="0"/>
      <w:marRight w:val="0"/>
      <w:marTop w:val="0"/>
      <w:marBottom w:val="0"/>
      <w:divBdr>
        <w:top w:val="none" w:sz="0" w:space="0" w:color="auto"/>
        <w:left w:val="none" w:sz="0" w:space="0" w:color="auto"/>
        <w:bottom w:val="none" w:sz="0" w:space="0" w:color="auto"/>
        <w:right w:val="none" w:sz="0" w:space="0" w:color="auto"/>
      </w:divBdr>
      <w:divsChild>
        <w:div w:id="1586836394">
          <w:marLeft w:val="0"/>
          <w:marRight w:val="0"/>
          <w:marTop w:val="0"/>
          <w:marBottom w:val="0"/>
          <w:divBdr>
            <w:top w:val="none" w:sz="0" w:space="0" w:color="auto"/>
            <w:left w:val="none" w:sz="0" w:space="0" w:color="auto"/>
            <w:bottom w:val="none" w:sz="0" w:space="0" w:color="auto"/>
            <w:right w:val="none" w:sz="0" w:space="0" w:color="auto"/>
          </w:divBdr>
          <w:divsChild>
            <w:div w:id="1629973257">
              <w:marLeft w:val="0"/>
              <w:marRight w:val="0"/>
              <w:marTop w:val="0"/>
              <w:marBottom w:val="0"/>
              <w:divBdr>
                <w:top w:val="none" w:sz="0" w:space="0" w:color="auto"/>
                <w:left w:val="none" w:sz="0" w:space="0" w:color="auto"/>
                <w:bottom w:val="none" w:sz="0" w:space="0" w:color="auto"/>
                <w:right w:val="none" w:sz="0" w:space="0" w:color="auto"/>
              </w:divBdr>
              <w:divsChild>
                <w:div w:id="944579432">
                  <w:marLeft w:val="0"/>
                  <w:marRight w:val="0"/>
                  <w:marTop w:val="0"/>
                  <w:marBottom w:val="0"/>
                  <w:divBdr>
                    <w:top w:val="none" w:sz="0" w:space="0" w:color="auto"/>
                    <w:left w:val="none" w:sz="0" w:space="0" w:color="auto"/>
                    <w:bottom w:val="none" w:sz="0" w:space="0" w:color="auto"/>
                    <w:right w:val="none" w:sz="0" w:space="0" w:color="auto"/>
                  </w:divBdr>
                  <w:divsChild>
                    <w:div w:id="95953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838732">
      <w:bodyDiv w:val="1"/>
      <w:marLeft w:val="0"/>
      <w:marRight w:val="0"/>
      <w:marTop w:val="0"/>
      <w:marBottom w:val="0"/>
      <w:divBdr>
        <w:top w:val="none" w:sz="0" w:space="0" w:color="auto"/>
        <w:left w:val="none" w:sz="0" w:space="0" w:color="auto"/>
        <w:bottom w:val="none" w:sz="0" w:space="0" w:color="auto"/>
        <w:right w:val="none" w:sz="0" w:space="0" w:color="auto"/>
      </w:divBdr>
    </w:div>
    <w:div w:id="570047050">
      <w:bodyDiv w:val="1"/>
      <w:marLeft w:val="0"/>
      <w:marRight w:val="0"/>
      <w:marTop w:val="0"/>
      <w:marBottom w:val="0"/>
      <w:divBdr>
        <w:top w:val="none" w:sz="0" w:space="0" w:color="auto"/>
        <w:left w:val="none" w:sz="0" w:space="0" w:color="auto"/>
        <w:bottom w:val="none" w:sz="0" w:space="0" w:color="auto"/>
        <w:right w:val="none" w:sz="0" w:space="0" w:color="auto"/>
      </w:divBdr>
    </w:div>
    <w:div w:id="571698819">
      <w:bodyDiv w:val="1"/>
      <w:marLeft w:val="0"/>
      <w:marRight w:val="0"/>
      <w:marTop w:val="0"/>
      <w:marBottom w:val="0"/>
      <w:divBdr>
        <w:top w:val="none" w:sz="0" w:space="0" w:color="auto"/>
        <w:left w:val="none" w:sz="0" w:space="0" w:color="auto"/>
        <w:bottom w:val="none" w:sz="0" w:space="0" w:color="auto"/>
        <w:right w:val="none" w:sz="0" w:space="0" w:color="auto"/>
      </w:divBdr>
    </w:div>
    <w:div w:id="729033165">
      <w:bodyDiv w:val="1"/>
      <w:marLeft w:val="0"/>
      <w:marRight w:val="0"/>
      <w:marTop w:val="0"/>
      <w:marBottom w:val="0"/>
      <w:divBdr>
        <w:top w:val="none" w:sz="0" w:space="0" w:color="auto"/>
        <w:left w:val="none" w:sz="0" w:space="0" w:color="auto"/>
        <w:bottom w:val="none" w:sz="0" w:space="0" w:color="auto"/>
        <w:right w:val="none" w:sz="0" w:space="0" w:color="auto"/>
      </w:divBdr>
    </w:div>
    <w:div w:id="899248080">
      <w:bodyDiv w:val="1"/>
      <w:marLeft w:val="0"/>
      <w:marRight w:val="0"/>
      <w:marTop w:val="0"/>
      <w:marBottom w:val="0"/>
      <w:divBdr>
        <w:top w:val="none" w:sz="0" w:space="0" w:color="auto"/>
        <w:left w:val="none" w:sz="0" w:space="0" w:color="auto"/>
        <w:bottom w:val="none" w:sz="0" w:space="0" w:color="auto"/>
        <w:right w:val="none" w:sz="0" w:space="0" w:color="auto"/>
      </w:divBdr>
    </w:div>
    <w:div w:id="1121192258">
      <w:bodyDiv w:val="1"/>
      <w:marLeft w:val="0"/>
      <w:marRight w:val="0"/>
      <w:marTop w:val="0"/>
      <w:marBottom w:val="0"/>
      <w:divBdr>
        <w:top w:val="none" w:sz="0" w:space="0" w:color="auto"/>
        <w:left w:val="none" w:sz="0" w:space="0" w:color="auto"/>
        <w:bottom w:val="none" w:sz="0" w:space="0" w:color="auto"/>
        <w:right w:val="none" w:sz="0" w:space="0" w:color="auto"/>
      </w:divBdr>
    </w:div>
    <w:div w:id="1719746663">
      <w:bodyDiv w:val="1"/>
      <w:marLeft w:val="0"/>
      <w:marRight w:val="0"/>
      <w:marTop w:val="0"/>
      <w:marBottom w:val="0"/>
      <w:divBdr>
        <w:top w:val="none" w:sz="0" w:space="0" w:color="auto"/>
        <w:left w:val="none" w:sz="0" w:space="0" w:color="auto"/>
        <w:bottom w:val="none" w:sz="0" w:space="0" w:color="auto"/>
        <w:right w:val="none" w:sz="0" w:space="0" w:color="auto"/>
      </w:divBdr>
      <w:divsChild>
        <w:div w:id="1043755262">
          <w:marLeft w:val="0"/>
          <w:marRight w:val="0"/>
          <w:marTop w:val="0"/>
          <w:marBottom w:val="0"/>
          <w:divBdr>
            <w:top w:val="none" w:sz="0" w:space="0" w:color="auto"/>
            <w:left w:val="none" w:sz="0" w:space="0" w:color="auto"/>
            <w:bottom w:val="none" w:sz="0" w:space="0" w:color="auto"/>
            <w:right w:val="none" w:sz="0" w:space="0" w:color="auto"/>
          </w:divBdr>
          <w:divsChild>
            <w:div w:id="1047880135">
              <w:marLeft w:val="0"/>
              <w:marRight w:val="0"/>
              <w:marTop w:val="0"/>
              <w:marBottom w:val="0"/>
              <w:divBdr>
                <w:top w:val="none" w:sz="0" w:space="0" w:color="auto"/>
                <w:left w:val="none" w:sz="0" w:space="0" w:color="auto"/>
                <w:bottom w:val="none" w:sz="0" w:space="0" w:color="auto"/>
                <w:right w:val="none" w:sz="0" w:space="0" w:color="auto"/>
              </w:divBdr>
              <w:divsChild>
                <w:div w:id="1014724685">
                  <w:marLeft w:val="0"/>
                  <w:marRight w:val="0"/>
                  <w:marTop w:val="0"/>
                  <w:marBottom w:val="0"/>
                  <w:divBdr>
                    <w:top w:val="none" w:sz="0" w:space="0" w:color="auto"/>
                    <w:left w:val="none" w:sz="0" w:space="0" w:color="auto"/>
                    <w:bottom w:val="none" w:sz="0" w:space="0" w:color="auto"/>
                    <w:right w:val="none" w:sz="0" w:space="0" w:color="auto"/>
                  </w:divBdr>
                  <w:divsChild>
                    <w:div w:id="1385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913254">
      <w:bodyDiv w:val="1"/>
      <w:marLeft w:val="0"/>
      <w:marRight w:val="0"/>
      <w:marTop w:val="0"/>
      <w:marBottom w:val="0"/>
      <w:divBdr>
        <w:top w:val="none" w:sz="0" w:space="0" w:color="auto"/>
        <w:left w:val="none" w:sz="0" w:space="0" w:color="auto"/>
        <w:bottom w:val="none" w:sz="0" w:space="0" w:color="auto"/>
        <w:right w:val="none" w:sz="0" w:space="0" w:color="auto"/>
      </w:divBdr>
      <w:divsChild>
        <w:div w:id="277837305">
          <w:marLeft w:val="0"/>
          <w:marRight w:val="0"/>
          <w:marTop w:val="0"/>
          <w:marBottom w:val="0"/>
          <w:divBdr>
            <w:top w:val="none" w:sz="0" w:space="0" w:color="auto"/>
            <w:left w:val="none" w:sz="0" w:space="0" w:color="auto"/>
            <w:bottom w:val="none" w:sz="0" w:space="0" w:color="auto"/>
            <w:right w:val="none" w:sz="0" w:space="0" w:color="auto"/>
          </w:divBdr>
          <w:divsChild>
            <w:div w:id="1941330877">
              <w:marLeft w:val="0"/>
              <w:marRight w:val="0"/>
              <w:marTop w:val="0"/>
              <w:marBottom w:val="0"/>
              <w:divBdr>
                <w:top w:val="none" w:sz="0" w:space="0" w:color="auto"/>
                <w:left w:val="none" w:sz="0" w:space="0" w:color="auto"/>
                <w:bottom w:val="none" w:sz="0" w:space="0" w:color="auto"/>
                <w:right w:val="none" w:sz="0" w:space="0" w:color="auto"/>
              </w:divBdr>
              <w:divsChild>
                <w:div w:id="1880434253">
                  <w:marLeft w:val="0"/>
                  <w:marRight w:val="0"/>
                  <w:marTop w:val="0"/>
                  <w:marBottom w:val="0"/>
                  <w:divBdr>
                    <w:top w:val="none" w:sz="0" w:space="0" w:color="auto"/>
                    <w:left w:val="none" w:sz="0" w:space="0" w:color="auto"/>
                    <w:bottom w:val="none" w:sz="0" w:space="0" w:color="auto"/>
                    <w:right w:val="none" w:sz="0" w:space="0" w:color="auto"/>
                  </w:divBdr>
                  <w:divsChild>
                    <w:div w:id="105647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867591">
      <w:bodyDiv w:val="1"/>
      <w:marLeft w:val="0"/>
      <w:marRight w:val="0"/>
      <w:marTop w:val="0"/>
      <w:marBottom w:val="0"/>
      <w:divBdr>
        <w:top w:val="none" w:sz="0" w:space="0" w:color="auto"/>
        <w:left w:val="none" w:sz="0" w:space="0" w:color="auto"/>
        <w:bottom w:val="none" w:sz="0" w:space="0" w:color="auto"/>
        <w:right w:val="none" w:sz="0" w:space="0" w:color="auto"/>
      </w:divBdr>
      <w:divsChild>
        <w:div w:id="2074888413">
          <w:marLeft w:val="0"/>
          <w:marRight w:val="0"/>
          <w:marTop w:val="0"/>
          <w:marBottom w:val="0"/>
          <w:divBdr>
            <w:top w:val="none" w:sz="0" w:space="0" w:color="auto"/>
            <w:left w:val="none" w:sz="0" w:space="0" w:color="auto"/>
            <w:bottom w:val="none" w:sz="0" w:space="0" w:color="auto"/>
            <w:right w:val="none" w:sz="0" w:space="0" w:color="auto"/>
          </w:divBdr>
          <w:divsChild>
            <w:div w:id="1155149697">
              <w:marLeft w:val="0"/>
              <w:marRight w:val="0"/>
              <w:marTop w:val="0"/>
              <w:marBottom w:val="0"/>
              <w:divBdr>
                <w:top w:val="none" w:sz="0" w:space="0" w:color="auto"/>
                <w:left w:val="none" w:sz="0" w:space="0" w:color="auto"/>
                <w:bottom w:val="none" w:sz="0" w:space="0" w:color="auto"/>
                <w:right w:val="none" w:sz="0" w:space="0" w:color="auto"/>
              </w:divBdr>
              <w:divsChild>
                <w:div w:id="377515161">
                  <w:marLeft w:val="0"/>
                  <w:marRight w:val="0"/>
                  <w:marTop w:val="0"/>
                  <w:marBottom w:val="0"/>
                  <w:divBdr>
                    <w:top w:val="none" w:sz="0" w:space="0" w:color="auto"/>
                    <w:left w:val="none" w:sz="0" w:space="0" w:color="auto"/>
                    <w:bottom w:val="none" w:sz="0" w:space="0" w:color="auto"/>
                    <w:right w:val="none" w:sz="0" w:space="0" w:color="auto"/>
                  </w:divBdr>
                  <w:divsChild>
                    <w:div w:id="182435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026349">
      <w:bodyDiv w:val="1"/>
      <w:marLeft w:val="0"/>
      <w:marRight w:val="0"/>
      <w:marTop w:val="0"/>
      <w:marBottom w:val="0"/>
      <w:divBdr>
        <w:top w:val="none" w:sz="0" w:space="0" w:color="auto"/>
        <w:left w:val="none" w:sz="0" w:space="0" w:color="auto"/>
        <w:bottom w:val="none" w:sz="0" w:space="0" w:color="auto"/>
        <w:right w:val="none" w:sz="0" w:space="0" w:color="auto"/>
      </w:divBdr>
    </w:div>
    <w:div w:id="2018190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5;&#1072;&#1096;&#1076;&#1086;&#1084;.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1085;&#1072;&#1096;&#1076;&#1086;&#1084;.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42F067-DB2C-4BF8-A945-9D52CD290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9</Pages>
  <Words>6057</Words>
  <Characters>34527</Characters>
  <Application>Microsoft Office Word</Application>
  <DocSecurity>0</DocSecurity>
  <Lines>287</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40503</CharactersWithSpaces>
  <SharedDoc>false</SharedDoc>
  <HLinks>
    <vt:vector size="12" baseType="variant">
      <vt:variant>
        <vt:i4>1179668</vt:i4>
      </vt:variant>
      <vt:variant>
        <vt:i4>3</vt:i4>
      </vt:variant>
      <vt:variant>
        <vt:i4>0</vt:i4>
      </vt:variant>
      <vt:variant>
        <vt:i4>5</vt:i4>
      </vt:variant>
      <vt:variant>
        <vt:lpwstr>http://www.dol.minstroyrf.ru/</vt:lpwstr>
      </vt:variant>
      <vt:variant>
        <vt:lpwstr/>
      </vt:variant>
      <vt:variant>
        <vt:i4>1179668</vt:i4>
      </vt:variant>
      <vt:variant>
        <vt:i4>0</vt:i4>
      </vt:variant>
      <vt:variant>
        <vt:i4>0</vt:i4>
      </vt:variant>
      <vt:variant>
        <vt:i4>5</vt:i4>
      </vt:variant>
      <vt:variant>
        <vt:lpwstr>http://www.dol.minstroyrf.ru/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Абрамова</dc:creator>
  <cp:lastModifiedBy>anna grigoreva</cp:lastModifiedBy>
  <cp:revision>5</cp:revision>
  <cp:lastPrinted>2022-10-06T03:45:00Z</cp:lastPrinted>
  <dcterms:created xsi:type="dcterms:W3CDTF">2022-10-06T02:48:00Z</dcterms:created>
  <dcterms:modified xsi:type="dcterms:W3CDTF">2022-10-17T03:23:00Z</dcterms:modified>
</cp:coreProperties>
</file>